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B4A53E" w14:textId="77777777" w:rsidR="006160C7" w:rsidRPr="00460B3C" w:rsidRDefault="006160C7" w:rsidP="006160C7">
      <w:pPr>
        <w:spacing w:after="0" w:line="240" w:lineRule="auto"/>
        <w:rPr>
          <w:rFonts w:ascii="Times New Roman" w:hAnsi="Times New Roman"/>
          <w:b/>
          <w:bCs/>
          <w:kern w:val="0"/>
          <w:sz w:val="24"/>
          <w:szCs w:val="24"/>
        </w:rPr>
      </w:pPr>
      <w:r w:rsidRPr="00460B3C">
        <w:rPr>
          <w:rFonts w:ascii="Times New Roman" w:hAnsi="Times New Roman"/>
          <w:b/>
          <w:bCs/>
          <w:kern w:val="0"/>
          <w:sz w:val="24"/>
          <w:szCs w:val="24"/>
        </w:rPr>
        <w:t>DOI</w:t>
      </w:r>
      <w:r w:rsidRPr="00C0105E">
        <w:rPr>
          <w:rFonts w:ascii="Times New Roman" w:hAnsi="Times New Roman"/>
          <w:b/>
          <w:bCs/>
          <w:color w:val="000000"/>
          <w:kern w:val="0"/>
          <w:sz w:val="24"/>
          <w:szCs w:val="24"/>
        </w:rPr>
        <w:t xml:space="preserve">: </w:t>
      </w:r>
      <w:hyperlink r:id="rId7" w:history="1">
        <w:r w:rsidRPr="00C0105E">
          <w:rPr>
            <w:rStyle w:val="ae"/>
            <w:rFonts w:ascii="Times New Roman" w:hAnsi="Times New Roman"/>
            <w:b/>
            <w:bCs/>
            <w:color w:val="000000"/>
            <w:kern w:val="0"/>
            <w:sz w:val="24"/>
            <w:szCs w:val="24"/>
            <w:u w:val="none"/>
          </w:rPr>
          <w:t>https://doi.org/10.36719/2522-431X/20/50-54</w:t>
        </w:r>
      </w:hyperlink>
    </w:p>
    <w:p w14:paraId="6E340759" w14:textId="77777777" w:rsidR="006160C7" w:rsidRPr="00460B3C" w:rsidRDefault="006160C7" w:rsidP="006160C7">
      <w:pPr>
        <w:spacing w:after="0" w:line="240" w:lineRule="auto"/>
        <w:ind w:right="283"/>
        <w:jc w:val="right"/>
        <w:rPr>
          <w:rFonts w:ascii="Times New Roman" w:hAnsi="Times New Roman"/>
          <w:b/>
          <w:bCs/>
          <w:kern w:val="0"/>
          <w:sz w:val="24"/>
          <w:szCs w:val="24"/>
        </w:rPr>
      </w:pPr>
    </w:p>
    <w:p w14:paraId="5D0ADAA4" w14:textId="77777777" w:rsidR="006160C7" w:rsidRPr="00460B3C" w:rsidRDefault="006160C7" w:rsidP="006160C7">
      <w:pPr>
        <w:spacing w:after="0" w:line="240" w:lineRule="auto"/>
        <w:jc w:val="right"/>
        <w:rPr>
          <w:rFonts w:ascii="Times New Roman" w:hAnsi="Times New Roman"/>
          <w:b/>
          <w:bCs/>
          <w:kern w:val="0"/>
          <w:sz w:val="24"/>
          <w:szCs w:val="24"/>
          <w:lang w:val="az-Latn-AZ"/>
        </w:rPr>
      </w:pPr>
      <w:r w:rsidRPr="00460B3C">
        <w:rPr>
          <w:rFonts w:ascii="Times New Roman" w:hAnsi="Times New Roman"/>
          <w:b/>
          <w:bCs/>
          <w:kern w:val="0"/>
          <w:sz w:val="24"/>
          <w:szCs w:val="24"/>
          <w:lang w:val="az-Latn-AZ"/>
        </w:rPr>
        <w:t>Fidan Nəzirova</w:t>
      </w:r>
    </w:p>
    <w:p w14:paraId="0472A26B" w14:textId="77777777" w:rsidR="006160C7" w:rsidRPr="00460B3C" w:rsidRDefault="006160C7" w:rsidP="006160C7">
      <w:pPr>
        <w:spacing w:after="0" w:line="240" w:lineRule="auto"/>
        <w:jc w:val="right"/>
        <w:rPr>
          <w:rFonts w:ascii="Times New Roman" w:hAnsi="Times New Roman"/>
          <w:kern w:val="0"/>
          <w:sz w:val="24"/>
          <w:szCs w:val="24"/>
          <w:lang w:val="az-Latn-AZ"/>
        </w:rPr>
      </w:pPr>
      <w:r w:rsidRPr="00460B3C">
        <w:rPr>
          <w:rFonts w:ascii="Times New Roman" w:hAnsi="Times New Roman"/>
          <w:kern w:val="0"/>
          <w:sz w:val="24"/>
          <w:szCs w:val="24"/>
          <w:lang w:val="az-Latn-AZ"/>
        </w:rPr>
        <w:t>BDU, Şərqşünaslıq fakültəsi,</w:t>
      </w:r>
    </w:p>
    <w:p w14:paraId="3CCD985F" w14:textId="77777777" w:rsidR="006160C7" w:rsidRPr="00460B3C" w:rsidRDefault="006160C7" w:rsidP="006160C7">
      <w:pPr>
        <w:spacing w:after="0" w:line="240" w:lineRule="auto"/>
        <w:jc w:val="right"/>
        <w:rPr>
          <w:rFonts w:ascii="Times New Roman" w:hAnsi="Times New Roman"/>
          <w:kern w:val="0"/>
          <w:sz w:val="24"/>
          <w:szCs w:val="24"/>
          <w:lang w:val="az-Latn-AZ"/>
        </w:rPr>
      </w:pPr>
      <w:r w:rsidRPr="00460B3C">
        <w:rPr>
          <w:rFonts w:ascii="Times New Roman" w:hAnsi="Times New Roman"/>
          <w:kern w:val="0"/>
          <w:sz w:val="24"/>
          <w:szCs w:val="24"/>
          <w:lang w:val="az-Latn-AZ"/>
        </w:rPr>
        <w:t>Türk filologiyası kafedrası</w:t>
      </w:r>
    </w:p>
    <w:p w14:paraId="365B4283" w14:textId="77777777" w:rsidR="006160C7" w:rsidRPr="00460B3C" w:rsidRDefault="006160C7" w:rsidP="006160C7">
      <w:pPr>
        <w:spacing w:after="0" w:line="240" w:lineRule="auto"/>
        <w:jc w:val="right"/>
        <w:rPr>
          <w:rFonts w:ascii="Times New Roman" w:hAnsi="Times New Roman"/>
          <w:kern w:val="0"/>
          <w:sz w:val="24"/>
          <w:szCs w:val="24"/>
          <w:lang w:val="az-Latn-AZ"/>
        </w:rPr>
      </w:pPr>
      <w:r w:rsidRPr="00460B3C">
        <w:rPr>
          <w:rFonts w:ascii="Times New Roman" w:hAnsi="Times New Roman"/>
          <w:kern w:val="0"/>
          <w:sz w:val="24"/>
          <w:szCs w:val="24"/>
          <w:lang w:val="az-Latn-AZ"/>
        </w:rPr>
        <w:t>fidannezirova01@gmail.com</w:t>
      </w:r>
    </w:p>
    <w:p w14:paraId="661378CC" w14:textId="77777777" w:rsidR="006160C7" w:rsidRPr="00460B3C" w:rsidRDefault="006160C7" w:rsidP="006160C7">
      <w:pPr>
        <w:spacing w:after="0" w:line="240" w:lineRule="auto"/>
        <w:jc w:val="right"/>
        <w:rPr>
          <w:rFonts w:ascii="Times New Roman" w:hAnsi="Times New Roman"/>
          <w:kern w:val="0"/>
          <w:sz w:val="24"/>
          <w:szCs w:val="24"/>
          <w:lang w:val="az-Latn-AZ"/>
        </w:rPr>
      </w:pPr>
    </w:p>
    <w:p w14:paraId="140E28D1" w14:textId="77777777" w:rsidR="006160C7" w:rsidRDefault="006160C7" w:rsidP="006160C7">
      <w:pPr>
        <w:spacing w:after="0" w:line="240" w:lineRule="auto"/>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Xalidə Nüsrət Zorlutunanın yaradıcılığında müəllimlik dəyərləri</w:t>
      </w:r>
    </w:p>
    <w:p w14:paraId="7E409351" w14:textId="77777777" w:rsidR="006160C7" w:rsidRPr="00460B3C" w:rsidRDefault="006160C7" w:rsidP="006160C7">
      <w:pPr>
        <w:spacing w:after="0" w:line="240" w:lineRule="auto"/>
        <w:jc w:val="center"/>
        <w:rPr>
          <w:rFonts w:ascii="Times New Roman" w:hAnsi="Times New Roman"/>
          <w:b/>
          <w:bCs/>
          <w:kern w:val="0"/>
          <w:sz w:val="24"/>
          <w:szCs w:val="24"/>
          <w:lang w:val="az-Latn-AZ"/>
        </w:rPr>
      </w:pPr>
    </w:p>
    <w:p w14:paraId="0E608FE0" w14:textId="77777777" w:rsidR="006160C7" w:rsidRDefault="006160C7" w:rsidP="006160C7">
      <w:pPr>
        <w:spacing w:after="0" w:line="240" w:lineRule="auto"/>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Xülasə</w:t>
      </w:r>
    </w:p>
    <w:p w14:paraId="297C4B2F" w14:textId="77777777" w:rsidR="006160C7" w:rsidRPr="00460B3C" w:rsidRDefault="006160C7" w:rsidP="006160C7">
      <w:pPr>
        <w:spacing w:after="0" w:line="240" w:lineRule="auto"/>
        <w:jc w:val="center"/>
        <w:rPr>
          <w:rFonts w:ascii="Times New Roman" w:hAnsi="Times New Roman"/>
          <w:b/>
          <w:bCs/>
          <w:kern w:val="0"/>
          <w:sz w:val="24"/>
          <w:szCs w:val="24"/>
          <w:lang w:val="az-Latn-AZ"/>
        </w:rPr>
      </w:pPr>
    </w:p>
    <w:p w14:paraId="205D1681"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Milli ədəbiyyat dövrünün görkəmli nümayəndələrindən biri olan Xalidə Nüsrət Zorlutunanın yaradıcılığı müəllimlik peşəsinə dərin bağlılığı və idealist ruhu ilə seçilir. O, əsərlərində həyatının ən gizli tərəflərini oxucu ilə səmimi şəkildə bölüşmüşdür. Müəllimliyi cəmiyyətin gələcəyini formalaşdıran ən müqəddəs peşə kimi qəbul edən Xalidə Nüsrət, yaradıcılığında müəllimlik dəyərlərini əsas tutmuşdur. Xüsusilə “Mənim kiçik dostlarım” və “Bir dövrün romanı” adlı xatirə əsərləri onun yaradıcılığında xüsusi yer tutmuş, müəllimlik duyğusunu və pedaqoji düşüncələrini bütün incəlikləri ilə əks etdirmişdir. Dürüstlük, çalışqanlıq və vətənpərvərlik kimi mövzulardan bəhs edərək şagirdlərini düzgün istiqamətləndirmiş, bununla da ədəbiyyatın tərbiyəvi mahiyyətini ön plana çıxarmışdır.</w:t>
      </w:r>
    </w:p>
    <w:p w14:paraId="2E3510D5" w14:textId="77777777" w:rsidR="006160C7" w:rsidRPr="00460B3C" w:rsidRDefault="006160C7" w:rsidP="006160C7">
      <w:pPr>
        <w:spacing w:after="0" w:line="240" w:lineRule="auto"/>
        <w:rPr>
          <w:rFonts w:ascii="Times New Roman" w:hAnsi="Times New Roman"/>
          <w:i/>
          <w:iCs/>
          <w:kern w:val="0"/>
          <w:sz w:val="24"/>
          <w:szCs w:val="24"/>
          <w:lang w:val="az-Latn-AZ"/>
        </w:rPr>
      </w:pPr>
      <w:r w:rsidRPr="00460B3C">
        <w:rPr>
          <w:rFonts w:ascii="Times New Roman" w:hAnsi="Times New Roman"/>
          <w:b/>
          <w:bCs/>
          <w:kern w:val="0"/>
          <w:sz w:val="24"/>
          <w:szCs w:val="24"/>
          <w:lang w:val="az-Latn-AZ"/>
        </w:rPr>
        <w:t xml:space="preserve"> </w:t>
      </w:r>
      <w:r w:rsidRPr="00460B3C">
        <w:rPr>
          <w:rFonts w:ascii="Times New Roman" w:hAnsi="Times New Roman"/>
          <w:b/>
          <w:bCs/>
          <w:kern w:val="0"/>
          <w:sz w:val="24"/>
          <w:szCs w:val="24"/>
          <w:lang w:val="az-Latn-AZ"/>
        </w:rPr>
        <w:tab/>
      </w:r>
      <w:r w:rsidRPr="00460B3C">
        <w:rPr>
          <w:rFonts w:ascii="Times New Roman" w:hAnsi="Times New Roman"/>
          <w:b/>
          <w:bCs/>
          <w:i/>
          <w:iCs/>
          <w:kern w:val="0"/>
          <w:sz w:val="24"/>
          <w:szCs w:val="24"/>
          <w:lang w:val="az-Latn-AZ"/>
        </w:rPr>
        <w:t>Açar sözlər:</w:t>
      </w:r>
      <w:r w:rsidRPr="00460B3C">
        <w:rPr>
          <w:rFonts w:ascii="Times New Roman" w:hAnsi="Times New Roman"/>
          <w:i/>
          <w:iCs/>
          <w:kern w:val="0"/>
          <w:sz w:val="24"/>
          <w:szCs w:val="24"/>
          <w:lang w:val="az-Latn-AZ"/>
        </w:rPr>
        <w:t xml:space="preserve"> müəllim, türk ədəbiyyatı, qadın, təhsil, şagird</w:t>
      </w:r>
    </w:p>
    <w:p w14:paraId="44D3772C" w14:textId="77777777" w:rsidR="006160C7" w:rsidRPr="00460B3C" w:rsidRDefault="006160C7" w:rsidP="006160C7">
      <w:pPr>
        <w:spacing w:after="0" w:line="240" w:lineRule="auto"/>
        <w:jc w:val="both"/>
        <w:rPr>
          <w:rFonts w:ascii="Times New Roman" w:hAnsi="Times New Roman"/>
          <w:kern w:val="0"/>
          <w:sz w:val="24"/>
          <w:szCs w:val="24"/>
          <w:lang w:val="az-Latn-AZ"/>
        </w:rPr>
      </w:pPr>
    </w:p>
    <w:p w14:paraId="7F8FAADF" w14:textId="77777777" w:rsidR="006160C7" w:rsidRPr="00460B3C" w:rsidRDefault="006160C7" w:rsidP="006160C7">
      <w:pPr>
        <w:spacing w:after="0" w:line="240" w:lineRule="auto"/>
        <w:jc w:val="both"/>
        <w:rPr>
          <w:rFonts w:ascii="Times New Roman" w:hAnsi="Times New Roman"/>
          <w:kern w:val="0"/>
          <w:sz w:val="24"/>
          <w:szCs w:val="24"/>
          <w:lang w:val="az-Latn-AZ"/>
        </w:rPr>
      </w:pPr>
    </w:p>
    <w:p w14:paraId="459B2FB0" w14:textId="77777777" w:rsidR="006160C7" w:rsidRDefault="006160C7" w:rsidP="006160C7">
      <w:pPr>
        <w:spacing w:after="0" w:line="240" w:lineRule="auto"/>
        <w:jc w:val="center"/>
        <w:rPr>
          <w:rFonts w:ascii="Times New Roman" w:hAnsi="Times New Roman"/>
          <w:b/>
          <w:bCs/>
          <w:sz w:val="24"/>
          <w:szCs w:val="24"/>
        </w:rPr>
      </w:pPr>
      <w:r w:rsidRPr="00460B3C">
        <w:rPr>
          <w:rFonts w:ascii="Times New Roman" w:hAnsi="Times New Roman"/>
          <w:b/>
          <w:bCs/>
          <w:sz w:val="24"/>
          <w:szCs w:val="24"/>
        </w:rPr>
        <w:t xml:space="preserve">Teaching values in the works of Halide Nusret </w:t>
      </w:r>
      <w:proofErr w:type="spellStart"/>
      <w:r w:rsidRPr="00460B3C">
        <w:rPr>
          <w:rFonts w:ascii="Times New Roman" w:hAnsi="Times New Roman"/>
          <w:b/>
          <w:bCs/>
          <w:sz w:val="24"/>
          <w:szCs w:val="24"/>
        </w:rPr>
        <w:t>Zorlutuna</w:t>
      </w:r>
      <w:proofErr w:type="spellEnd"/>
    </w:p>
    <w:p w14:paraId="6D814462" w14:textId="77777777" w:rsidR="006160C7" w:rsidRPr="00460B3C" w:rsidRDefault="006160C7" w:rsidP="006160C7">
      <w:pPr>
        <w:spacing w:after="0" w:line="240" w:lineRule="auto"/>
        <w:jc w:val="center"/>
        <w:rPr>
          <w:rFonts w:ascii="Times New Roman" w:hAnsi="Times New Roman"/>
          <w:b/>
          <w:bCs/>
          <w:kern w:val="0"/>
          <w:sz w:val="24"/>
          <w:szCs w:val="24"/>
          <w:lang w:val="az-Latn-AZ"/>
        </w:rPr>
      </w:pPr>
    </w:p>
    <w:p w14:paraId="13294E74" w14:textId="77777777" w:rsidR="006160C7" w:rsidRDefault="006160C7" w:rsidP="006160C7">
      <w:pPr>
        <w:spacing w:after="0" w:line="240" w:lineRule="auto"/>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Abstract</w:t>
      </w:r>
    </w:p>
    <w:p w14:paraId="32B36C84" w14:textId="77777777" w:rsidR="006160C7" w:rsidRPr="00460B3C" w:rsidRDefault="006160C7" w:rsidP="006160C7">
      <w:pPr>
        <w:spacing w:after="0" w:line="240" w:lineRule="auto"/>
        <w:jc w:val="center"/>
        <w:rPr>
          <w:rFonts w:ascii="Times New Roman" w:hAnsi="Times New Roman"/>
          <w:b/>
          <w:bCs/>
          <w:kern w:val="0"/>
          <w:sz w:val="24"/>
          <w:szCs w:val="24"/>
          <w:lang w:val="az-Latn-AZ"/>
        </w:rPr>
      </w:pPr>
    </w:p>
    <w:p w14:paraId="2856DC85" w14:textId="77777777" w:rsidR="006160C7" w:rsidRPr="00460B3C" w:rsidRDefault="006160C7" w:rsidP="006160C7">
      <w:pPr>
        <w:spacing w:after="0" w:line="240" w:lineRule="auto"/>
        <w:ind w:firstLine="567"/>
        <w:jc w:val="both"/>
        <w:rPr>
          <w:rFonts w:ascii="Times New Roman" w:hAnsi="Times New Roman"/>
          <w:b/>
          <w:bCs/>
          <w:i/>
          <w:iCs/>
          <w:kern w:val="0"/>
          <w:sz w:val="24"/>
          <w:szCs w:val="24"/>
          <w:lang w:val="az-Latn-AZ"/>
        </w:rPr>
      </w:pPr>
      <w:r w:rsidRPr="00460B3C">
        <w:rPr>
          <w:rFonts w:ascii="Times New Roman" w:hAnsi="Times New Roman"/>
          <w:kern w:val="0"/>
          <w:sz w:val="24"/>
          <w:szCs w:val="24"/>
          <w:lang w:val="az-Latn-AZ"/>
        </w:rPr>
        <w:t>The works of Halide Nusret Zorlutuna, one of the prominent representatives of the National Literature period, are distinguished by her deep dedication to the teaching profession and her idealistic spirit. In her writings, she sincerely shared the most intimate aspects of her life with the reader. Considering teaching as the most sacred profession that shapes the future of society, Halide Nusret Zorlutuna placed pedagogical values at the center of her literary work. In particular, her memoirs “My Little Friends” and “A Novel of an Era” hold a special place in her oeuvre, reflecting her teaching sentiment and pedagogical ideas in all their subtlety. By addressing themes such as honesty, diligence, and patriotism, she guided her students in the right direction, thereby highlighting the educational function of literature.</w:t>
      </w:r>
      <w:r w:rsidRPr="00460B3C">
        <w:rPr>
          <w:rFonts w:ascii="Times New Roman" w:hAnsi="Times New Roman"/>
          <w:b/>
          <w:bCs/>
          <w:i/>
          <w:iCs/>
          <w:kern w:val="0"/>
          <w:sz w:val="24"/>
          <w:szCs w:val="24"/>
          <w:lang w:val="az-Latn-AZ"/>
        </w:rPr>
        <w:t xml:space="preserve"> </w:t>
      </w:r>
    </w:p>
    <w:p w14:paraId="2756A89E" w14:textId="77777777" w:rsidR="006160C7" w:rsidRPr="00460B3C" w:rsidRDefault="006160C7" w:rsidP="006160C7">
      <w:pPr>
        <w:spacing w:after="0" w:line="240" w:lineRule="auto"/>
        <w:ind w:firstLine="567"/>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Keywords:</w:t>
      </w:r>
      <w:r w:rsidRPr="00460B3C">
        <w:rPr>
          <w:rFonts w:ascii="Times New Roman" w:hAnsi="Times New Roman"/>
          <w:i/>
          <w:iCs/>
          <w:kern w:val="0"/>
          <w:sz w:val="24"/>
          <w:szCs w:val="24"/>
          <w:lang w:val="az-Latn-AZ"/>
        </w:rPr>
        <w:t xml:space="preserve"> teacher, turkish literature, woman, education, student</w:t>
      </w:r>
    </w:p>
    <w:p w14:paraId="428F881F" w14:textId="77777777" w:rsidR="006160C7" w:rsidRPr="00460B3C" w:rsidRDefault="006160C7" w:rsidP="006160C7">
      <w:pPr>
        <w:spacing w:after="0" w:line="240" w:lineRule="auto"/>
        <w:jc w:val="both"/>
        <w:rPr>
          <w:rFonts w:ascii="Times New Roman" w:hAnsi="Times New Roman"/>
          <w:kern w:val="0"/>
          <w:sz w:val="24"/>
          <w:szCs w:val="24"/>
          <w:lang w:val="az-Latn-AZ"/>
        </w:rPr>
      </w:pPr>
    </w:p>
    <w:p w14:paraId="1765D51F" w14:textId="77777777" w:rsidR="006160C7" w:rsidRDefault="006160C7" w:rsidP="006160C7">
      <w:pPr>
        <w:spacing w:after="0" w:line="240" w:lineRule="auto"/>
        <w:jc w:val="center"/>
        <w:rPr>
          <w:rFonts w:ascii="Times New Roman" w:hAnsi="Times New Roman"/>
          <w:b/>
          <w:bCs/>
          <w:sz w:val="24"/>
          <w:szCs w:val="24"/>
          <w:lang w:val="ru-RU"/>
        </w:rPr>
      </w:pPr>
      <w:r w:rsidRPr="00460B3C">
        <w:rPr>
          <w:rFonts w:ascii="Times New Roman" w:hAnsi="Times New Roman"/>
          <w:b/>
          <w:bCs/>
          <w:sz w:val="24"/>
          <w:szCs w:val="24"/>
          <w:lang w:val="ru-RU"/>
        </w:rPr>
        <w:t xml:space="preserve">Учительские ценности в творчестве Халиде </w:t>
      </w:r>
      <w:proofErr w:type="spellStart"/>
      <w:r w:rsidRPr="00460B3C">
        <w:rPr>
          <w:rFonts w:ascii="Times New Roman" w:hAnsi="Times New Roman"/>
          <w:b/>
          <w:bCs/>
          <w:sz w:val="24"/>
          <w:szCs w:val="24"/>
          <w:lang w:val="ru-RU"/>
        </w:rPr>
        <w:t>Нусрет</w:t>
      </w:r>
      <w:proofErr w:type="spellEnd"/>
      <w:r w:rsidRPr="00460B3C">
        <w:rPr>
          <w:rFonts w:ascii="Times New Roman" w:hAnsi="Times New Roman"/>
          <w:b/>
          <w:bCs/>
          <w:sz w:val="24"/>
          <w:szCs w:val="24"/>
          <w:lang w:val="ru-RU"/>
        </w:rPr>
        <w:t xml:space="preserve"> </w:t>
      </w:r>
      <w:proofErr w:type="spellStart"/>
      <w:r w:rsidRPr="00460B3C">
        <w:rPr>
          <w:rFonts w:ascii="Times New Roman" w:hAnsi="Times New Roman"/>
          <w:b/>
          <w:bCs/>
          <w:sz w:val="24"/>
          <w:szCs w:val="24"/>
          <w:lang w:val="ru-RU"/>
        </w:rPr>
        <w:t>Зорлутуна</w:t>
      </w:r>
      <w:proofErr w:type="spellEnd"/>
    </w:p>
    <w:p w14:paraId="38ADC128" w14:textId="77777777" w:rsidR="006160C7" w:rsidRPr="00460B3C" w:rsidRDefault="006160C7" w:rsidP="006160C7">
      <w:pPr>
        <w:spacing w:after="0" w:line="240" w:lineRule="auto"/>
        <w:jc w:val="center"/>
        <w:rPr>
          <w:rFonts w:ascii="Times New Roman" w:hAnsi="Times New Roman"/>
          <w:b/>
          <w:bCs/>
          <w:kern w:val="0"/>
          <w:sz w:val="24"/>
          <w:szCs w:val="24"/>
          <w:lang w:val="ru-RU"/>
        </w:rPr>
      </w:pPr>
    </w:p>
    <w:p w14:paraId="7CD7EC86" w14:textId="77777777" w:rsidR="006160C7" w:rsidRDefault="006160C7" w:rsidP="006160C7">
      <w:pPr>
        <w:spacing w:after="0" w:line="240" w:lineRule="auto"/>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Резюме</w:t>
      </w:r>
    </w:p>
    <w:p w14:paraId="0299DE73" w14:textId="77777777" w:rsidR="006160C7" w:rsidRPr="00460B3C" w:rsidRDefault="006160C7" w:rsidP="006160C7">
      <w:pPr>
        <w:spacing w:after="0" w:line="240" w:lineRule="auto"/>
        <w:jc w:val="center"/>
        <w:rPr>
          <w:rFonts w:ascii="Times New Roman" w:hAnsi="Times New Roman"/>
          <w:b/>
          <w:bCs/>
          <w:kern w:val="0"/>
          <w:sz w:val="24"/>
          <w:szCs w:val="24"/>
          <w:lang w:val="az-Latn-AZ"/>
        </w:rPr>
      </w:pPr>
    </w:p>
    <w:p w14:paraId="63F7885D"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Творчество Халидэ Нюсрет Зорлутуны, одной из выдающихся представительниц периода национальной литературы, отличается глубокой привязанностью к профессии учителя и идеалистическим духом. В своих произведениях она искренне делилась с читателем самыми сокровенными сторонами своей жизни. Считая учительство самой </w:t>
      </w:r>
      <w:r w:rsidRPr="00460B3C">
        <w:rPr>
          <w:rFonts w:ascii="Times New Roman" w:hAnsi="Times New Roman"/>
          <w:kern w:val="0"/>
          <w:sz w:val="24"/>
          <w:szCs w:val="24"/>
          <w:lang w:val="az-Latn-AZ"/>
        </w:rPr>
        <w:lastRenderedPageBreak/>
        <w:t>священной профессией, формирующей будущее общества, Халидэ Нюсрет в центре своего творчества ставила педагогические ценности. Особенно выделяются её мемуарные произведения “Мои маленькие друзья” и “Роман эпохи”, в которых подробно отражены её педагогические чувства и мысли. Рассуждая о честности, трудолюбии и патриотизме, она направляла учеников на правильный путь, тем самым подчёркивая воспитательную функцию литературы.</w:t>
      </w:r>
    </w:p>
    <w:p w14:paraId="2A374688" w14:textId="77777777" w:rsidR="006160C7" w:rsidRPr="00460B3C" w:rsidRDefault="006160C7" w:rsidP="006160C7">
      <w:pPr>
        <w:spacing w:after="0" w:line="240" w:lineRule="auto"/>
        <w:ind w:firstLine="567"/>
        <w:rPr>
          <w:rFonts w:ascii="Times New Roman" w:hAnsi="Times New Roman"/>
          <w:i/>
          <w:iCs/>
          <w:kern w:val="0"/>
          <w:sz w:val="24"/>
          <w:szCs w:val="24"/>
          <w:lang w:val="az-Latn-AZ"/>
        </w:rPr>
      </w:pPr>
      <w:r w:rsidRPr="00460B3C">
        <w:rPr>
          <w:rFonts w:ascii="Times New Roman" w:hAnsi="Times New Roman"/>
          <w:b/>
          <w:bCs/>
          <w:i/>
          <w:iCs/>
          <w:kern w:val="0"/>
          <w:sz w:val="24"/>
          <w:szCs w:val="24"/>
          <w:lang w:val="az-Latn-AZ"/>
        </w:rPr>
        <w:t>Ключевые слова:</w:t>
      </w:r>
      <w:r w:rsidRPr="00460B3C">
        <w:rPr>
          <w:rFonts w:ascii="Times New Roman" w:hAnsi="Times New Roman"/>
          <w:i/>
          <w:iCs/>
          <w:kern w:val="0"/>
          <w:sz w:val="24"/>
          <w:szCs w:val="24"/>
          <w:lang w:val="az-Latn-AZ"/>
        </w:rPr>
        <w:t xml:space="preserve"> педагог, турецкая литература, женщина, образование, ученик</w:t>
      </w:r>
    </w:p>
    <w:p w14:paraId="2599ABB8" w14:textId="77777777" w:rsidR="006160C7" w:rsidRDefault="006160C7" w:rsidP="006160C7">
      <w:pPr>
        <w:spacing w:after="0" w:line="240" w:lineRule="auto"/>
        <w:rPr>
          <w:rFonts w:ascii="Times New Roman" w:hAnsi="Times New Roman"/>
          <w:kern w:val="0"/>
          <w:sz w:val="24"/>
          <w:szCs w:val="24"/>
          <w:lang w:val="az-Latn-AZ"/>
        </w:rPr>
      </w:pPr>
    </w:p>
    <w:p w14:paraId="135D834B" w14:textId="77777777" w:rsidR="006160C7" w:rsidRPr="00460B3C" w:rsidRDefault="006160C7" w:rsidP="006160C7">
      <w:pPr>
        <w:spacing w:after="0" w:line="240" w:lineRule="auto"/>
        <w:rPr>
          <w:rFonts w:ascii="Times New Roman" w:hAnsi="Times New Roman"/>
          <w:kern w:val="0"/>
          <w:sz w:val="24"/>
          <w:szCs w:val="24"/>
          <w:lang w:val="az-Latn-AZ"/>
        </w:rPr>
      </w:pPr>
    </w:p>
    <w:p w14:paraId="058298BC"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Türk ədəbiyyatının vacib mərhələlərindən biri hesab olunan Milli ədəbiyyat dövrü, milli dəyərlərin, dil və cəmiyyət məsələlərinin, xalq həyatının ədəbiyyatda daha qabarıq şəkildə əks olunduğu bir dövr kimi diqqət çəkir. Bu dövrün görkəmli nümayəndələri cəmiyyətin maariflənməsinə xüsusi önəm vermiş, eyni zamanda yaşadıqları dövrün sosial həyatını və Anadolu insanının həyat tərzini əsərlərində əks etdirmişlər. Milli ədəbiyyat dövrünün yazıçılarının bir qismi həm də müəllim kimi fəaliyyət göstərərək əsərlərində pedaqoji baxımdan şagirdləri ilə yaşadıqları təcrübələri əks etdirmişlər. Xalidə Nüsrət Zorlutuna da pedaqoji fəaliyyətlə məşğul olmuş sənətkar kimi şagirdlərinə xüsusi diqqət yetirmiş və nəsr əsərlərində şagirdlərinin həyatını, duyğu və düşüncələrini səmimi şəkildə oxuculara çatdırmışdır. O, Amerika Qız Kollecini bitirən ilk türk müsəlman qadını kimi dövrün ziyalılarından mükəmməl təhsil almışdır. Həm Quranı, həm ərəb dilini mükəmməl şəkildə öyrənmiş, dövrün mütəfəkkiri Rza Tofiqdən fəlsəfə və ədəbiyyat sahəsində dəyərli biliklər əldə etmişdir. Həyatında xüsusi önəm kəsb edən Ədirnə Qız Müəllimlik Məktəbində (Dârü’l-Muallimât), daha sonra İstanbul Qız Məktəbində, Kars liseyində və digər şəhərlərdə müəllimlik etmiş, şagirdlərinə olan sevgisini əsərlərində əks etdirmişdir. Ədirnə Qız Müəllimlik məktəbi o dövrdə xüsusi önəm kəsb etməsinin əsas səbəblərindən biri, təhsil səviyyəsinin yüksək olması və 3-5 illik müəllimlik kurslarının təşkil edilməsi idi. Osmanlı dövründə bu bir yenilik olmaqla yanaşı, həm də qadınların təhsil sahəsində öz çabaları ilə irəliləməsinə imkan verirdi. Artıq qadınlar dövlət idarələrində də önəmli rol oynamağa başlamışdılar. Qadınlar təhsil sayəsində kişilərin önündə özlərini ifadə edə biləcəklərinə inanırdılar və özlərində çatışmayan inam hissini təhsil vasitəsilə qazanmaq üçün böyük maraq və həvəslə öyrənməyə yönəlirdilər.(1, s.54)</w:t>
      </w:r>
    </w:p>
    <w:p w14:paraId="7E2A1885"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Xalidə Nüsrət 1924-1926-cı illərdə Ədirnə Qız Müəllimlik Məktəbində çalışmış və özü də xatirələrində qeyd etmişdir ki, ən xoşbəxt günləri məhz burada keçmişdir. Peşəsinə dərin bir sevgi ilə bağlı olan yazıçı, müəllimliyi Allahın ona verdiyi bir vəzifə kimi qəbul edir, müəllimliyin idealist bir ruh tələb etdiyini yaxşı anlayırdı. Xalidə Nüsrətin uşaqlara bəslədiyi dərin məhəbbət müəllimlik peşəsini seçməsinin başlıca səbəbidir. Peşə fəaliyyəti boyunca Xalidə Nüsrət hər zaman şagirdlərinə sevgi ilə yanaşmış və onların məhəbbətini qazanmağı bacarmışdır. Onu da qeyd etmək lazımdır ki, Ədirnə mühiti onun ideallarını həyata keçirməsinə təkan vermişdir. “Görürəm ki, vacib olan, İstanbulun ruhuma min bir acı və əzab üfləyən havasından uzaqlaşmaq, sonra isə yeni bir mühitdə, yeni şagidlərlə gecə-gündüz çalışmaq imiş”.(8, s.192)</w:t>
      </w:r>
    </w:p>
    <w:p w14:paraId="2FFB974F"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Xalidə Nüsrətə görə, ideal müəllim olmağın əsas şərtlərindən biri şagirdlərin müəllimi sevməsidir. Bu sevgi, şagirdin dərsə marağını və uğurunu artırır, müəllimlə şagird arasında sağlam ünsiyyətin formalaşmasına imkan yaradır. </w:t>
      </w:r>
    </w:p>
    <w:p w14:paraId="61E8883D"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Şair və yazıçı Xalidə Nüsrət Zorlutuna 1946-cı ildə Urfa Liseyində ədəbiyyat müəllimi kimi çalışmışdır. O, Urfa mühitini yaxından müşahidə edərək, Urfalıların doğuşdan sənətkarlığa malik olduğunu vurğulamışdır: “Urfalılar yaradılışdan şair, musiqiçidirlər.  Hər hansı bir hadisə onların dilində dərhal bir bayatı və ya nəğməyə çevrilir”.(3, s.190)  Urfa mühiti Xalidə Nüsrətin </w:t>
      </w:r>
      <w:r w:rsidRPr="00460B3C">
        <w:rPr>
          <w:rFonts w:ascii="Times New Roman" w:hAnsi="Times New Roman"/>
          <w:kern w:val="0"/>
          <w:sz w:val="24"/>
          <w:szCs w:val="24"/>
          <w:lang w:val="az-Latn-AZ"/>
        </w:rPr>
        <w:lastRenderedPageBreak/>
        <w:t>yaradıcılığına və müəllimlik təcrübəsinə xüsusi təsir göstərmişdir. O, dərslərində şagirdlərə təkcə ədəbiyyata dair fikir və düşüncələrini çatdırmaqla kifayətlənməmiş, eyni zamanda onların yaradıcı düşüncəsini də inkişaf etdirmişdir. “Yurdumun dörd bucağı” adlı şeir kitabında yer alan “Günəşlər doğacaq” şeiri, yazıçının müəllimlik etdiyi Urfa şəhəri ilə bağlı təəssüratlarını əks etdirən nümunələrdəndir.</w:t>
      </w:r>
    </w:p>
    <w:p w14:paraId="30BF847F"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“Ben Urfa’da geçirdim dört yılımı.</w:t>
      </w:r>
    </w:p>
    <w:p w14:paraId="3E4ACB09"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–Bir hayli ömürdür dört yıl dediğin.–</w:t>
      </w:r>
    </w:p>
    <w:p w14:paraId="565BFC5F"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Ve gözümün gönlümün bütün ışıklarını</w:t>
      </w:r>
    </w:p>
    <w:p w14:paraId="21EDBC21"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 xml:space="preserve">Saçarak o cennet bahçesine, </w:t>
      </w:r>
    </w:p>
    <w:p w14:paraId="3856FBE1"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Cevap verdim onun derinden gelen sesine:</w:t>
      </w:r>
    </w:p>
    <w:p w14:paraId="7C09C1EC"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Tohumlar ektim taze kafalara,</w:t>
      </w:r>
    </w:p>
    <w:p w14:paraId="1D617D1D"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Işık tohumları!</w:t>
      </w:r>
    </w:p>
    <w:p w14:paraId="4009771C"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Filizlendiğini gördüm o tohumların.</w:t>
      </w:r>
    </w:p>
    <w:p w14:paraId="462B4224"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Güneş o kafalardan doğacak;</w:t>
      </w:r>
    </w:p>
    <w:p w14:paraId="0495382C" w14:textId="77777777" w:rsidR="006160C7" w:rsidRPr="00460B3C" w:rsidRDefault="006160C7" w:rsidP="006160C7">
      <w:pPr>
        <w:spacing w:after="0" w:line="240" w:lineRule="auto"/>
        <w:jc w:val="both"/>
        <w:rPr>
          <w:rFonts w:ascii="Times New Roman" w:hAnsi="Times New Roman"/>
          <w:kern w:val="0"/>
          <w:sz w:val="24"/>
          <w:szCs w:val="24"/>
          <w:lang w:val="az-Latn-AZ"/>
        </w:rPr>
      </w:pPr>
      <w:r w:rsidRPr="00460B3C">
        <w:rPr>
          <w:rFonts w:ascii="Times New Roman" w:hAnsi="Times New Roman"/>
          <w:kern w:val="0"/>
          <w:sz w:val="24"/>
          <w:szCs w:val="24"/>
          <w:lang w:val="az-Latn-AZ"/>
        </w:rPr>
        <w:t>Doğacak Urfa’nın sonsuz baharı!”(10, s.35)</w:t>
      </w:r>
    </w:p>
    <w:p w14:paraId="6B98A255"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Xalidə Nüsrət ilk sətirlərdən oxuculara xatirələrini təqdim edir və Urfada dörd il müəllim kimi çalışdığını qeyd edir. O, bu illəri “cennet bahçesi” kimi təsvir edir, şagirdlərin zehninə işıq toxumları səpdiyini vurğulayır. “Tohumlar ektim taza kafalara, ışık tohumları! Filizlendiğini gördüm o tohumların” misrası ilə şagirdlərinə verdiyi bilik və bacarıqları simvolik şəkildə göstərir və müəllim kimi səylərinin nəticəsini görməyin sevincini ifadə edir.  “Güneş o kafalardan doğacak” misrası ilə isə şagirdlərin gələcəyə ümid gətirəcəyinə olan inamını poetik şəkildə vurğulayır.</w:t>
      </w:r>
    </w:p>
    <w:p w14:paraId="5998997A"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Xalidə Nüsrətin nəsr əsərlərində də müəllimlik peşəsinə verdiyi dəyər açıq-aydın hiss olunur. O, əsərlərində müəllimlik peşəsinə olan sədaqət və fədakarlığı təsvir etmiş, qadınların təhsil almasının vacibliyini vurğulamış və bu fikrini yazıları ilə də təsdiq etmişdir. Onun yaradıcılığında xatirə kitabları xüsusi önəm kəsb edir. İlk xatirə kitabı “Mənim kiçik dostlarım” əsərini 1948-ci ildə, ikinci xatirə kitabı olan “Bir dövrün romanı” əsərini isə 1978-ci ildə nəşr etdirmişdir. “Mənim kiçik dostlarım” adlı xatirə kitabı 18 fəsildən ibarətdir və hər fəsildə yazıçı bir şagirdi haqqında ətraflı məlumat vermişdir. Müəllimlik təcrübələrinə geniş yer verdiyi bu kitabda Xalidə Nüsrət peşəsinə necə böyük əhəmiyyət verdiyini vurğulamışdır. Yazıçı şagirdlərini o qədər dərin bir məhəbbətlə sevirdi ki, xəstəliyi səbəbindən dərslərə gedə bilmədiyi zaman şagirdlərinin onu tanımaması və salam verməməsi yazıçını dərindən sarsıtmışdır. Bu incikliyini xatirə kitabında da ayrıca qeyd etmişdir: “Özümü təhqir olunmuş, tərk edilmiş, kimsəsiz və yalnız bir insan kimi hiss edir, sanki sümüklərimə qədər titrəmə hiss edirdim”.(7, s.91-92) Bu sözləri ilə o, müəllimlik peşəsinə verdiyi önəmi, şagirdlərin həyatındakı ayrılmaz yerini ifadə edir. Bu kitabda Xalidə Nüsrət təkcə çalışqan şagirdlərdən deyil, dərslərinə laqeyd yanaşan uşaqlardan da bəhs etmişdir. Bütün müəllimlərin haqqında şikayət etdiyi bir şagirdin niyə oxumadığını anlamaq üçün Xalidə Nüsrət şagirdinin məhəlləsinə gedir, ailə mühitini və yaşadığı çətinlikləri öyrənir. Şagirdinin bu qədər problemlə üzləşdiyini görmədiyi üçün həm özünü, həm də müəllim yoldaşlarını qınayır. Yazıçı əsərin bu hissəsi ilə göstərir ki, əsl müəllimlik dəyərlərindən başlıcası şagirdini tanımağa çalışmaq, onun daxili dünyasını anlamaqdır. O, bu fikri oxuculara aydın şəkildə çatdırır və müəllimliyin təkcə sinfə daxil olub dərs keçməkdən ibarət olmadığını göstərir.</w:t>
      </w:r>
    </w:p>
    <w:p w14:paraId="4E44CE3D"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Xalidə Nüsrətin “Mənim kiçik dostlarım” adlı kitabı müəllimlər tərəfindən də yüksək dəyərləndirilmiş, hətta bəzi müəllimlər bu kitabın məktəblərdə dərslik kimi istifadə olunmasını təklif etmişlər. Bu əsər həmçinin MEB-in tövsiyə etdiyi “100 əsas əsər” arasında yer almışdır.</w:t>
      </w:r>
    </w:p>
    <w:p w14:paraId="40A8C9BC"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Xalidə Nüsrətin digər xatirə kitabı olan “Bir dövrün romanı” əsərində həm öz həyatı, həm də yaşadığı tarixi dövr barədə geniş məlumatlar təqdim olunur. Yazıçı bu əsərində müəllimliyə dair xatirələrini də oxucularla bölüşür. Xüsusilə, Aşiyan məktəbindəki ilk müəllimlik təcrübəsini heç vaxt unutmadığını vurğulayır və bu məktəblə bağlı təəssüratlarına əsərdə geniş yer verir. “Min bir həyəcan və bir az da qorxu ilə daxil olduğum bu ilk dərsdən çıxarkən birdən-birə anladım ki, Tanrı məni müəllim olmaq üçün yaratmışdır. O an bu peşəyə dərin bir sevgi ilə bağlandım. Bu sevgi və bağlılıq ömrüm boyu davam etmişdir”.(9, s.108)</w:t>
      </w:r>
    </w:p>
    <w:p w14:paraId="26500764"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Xalidə Nüsrət uzun illər müxtəlif bölgələrdə müəllim kimi çalışan maarifçi olaraq, müəllimliyi sadəcə bir peşə deyil, eyni zamanda analıq duyğusu ilə birləşən mənəvi zənginlik kimi dəyərləndirirdi. O, şagirdlərinə ana qayğısı göstərmiş, onlara təkcə dərs öyrətməmiş, eyni zamanda şəxsiyyətlərini formalaşdırmağı özünə borc bilmiş, onları həyatın çətinliklərinə və gələcəyə hazırlamışdır. “Hər şeydən əvvəl ana olmaq lazımdır; təkcə öz övladlarına deyil, bütün məmləkət övladlarına qarşı gerçək bir ana sevgisi daşıyan və onlara bacardığı qədər qanad açan, onları yetişdirməyə çalışan qadın məncə əli öpüləcək bir anadır”.(4, s.101) Heç təsadüfi deyildir ki, Xalidə Nüsrət sosial fəaliyyətlərinə görə Türkiyə Analar Dərnəyi seçkilərində “İlin anası” seçilmiş, eyni zamanda ədəbiyyat mühitində “Qadın yazıçıların anası” kimi tanınmışdır.</w:t>
      </w:r>
    </w:p>
    <w:p w14:paraId="673855DA" w14:textId="77777777" w:rsidR="006160C7" w:rsidRPr="00460B3C" w:rsidRDefault="006160C7" w:rsidP="006160C7">
      <w:pPr>
        <w:spacing w:after="0" w:line="240" w:lineRule="auto"/>
        <w:ind w:firstLine="567"/>
        <w:jc w:val="both"/>
        <w:rPr>
          <w:rFonts w:ascii="Times New Roman" w:hAnsi="Times New Roman"/>
          <w:kern w:val="0"/>
          <w:sz w:val="24"/>
          <w:szCs w:val="24"/>
          <w:lang w:val="az-Latn-AZ"/>
        </w:rPr>
      </w:pPr>
      <w:r w:rsidRPr="00460B3C">
        <w:rPr>
          <w:rFonts w:ascii="Times New Roman" w:hAnsi="Times New Roman"/>
          <w:kern w:val="0"/>
          <w:sz w:val="24"/>
          <w:szCs w:val="24"/>
          <w:lang w:val="az-Latn-AZ"/>
        </w:rPr>
        <w:t>Milli ədəbiyyat dövrünün görkəmli nümayəndəsi Xalidə Nüsrət Zorlutuna həm şeirlərində, həm də nəsr əsərlərində türk dilindən ustalıqla istifadə etmiş, poeziyasında milli vəzn olan hecaya üstünlük vermişdir. Vətənini və millətini sevən bir müəllim kimi o, yaradıcılığında müəllimlik peşəsinə bağlılığını göstərmiş, türk ədəbiyyatında özünəməxsus iz qoymuşdur. Şagirdlərinə olan sevgisi onun əsərlərinin hər sətrində hiss olunur. Xalidə Nüsrət müəllimliyi cəmiyyətin gələcəyini formalaşdıran ən mühüm peşələrdən biri kimi dəyərləndirmiş və bu baxışını əsərlərində davamlı şəkildə önə çıxarmışdır. O, milliyyətçi bir şair, şagirdlərinə dərin sevgi ilə yanaşan bir maarifçi kimi həm ədəbiyyatda, həm də pedaqoji fəaliyyətində silinməz izlər buraxmışdır.</w:t>
      </w:r>
    </w:p>
    <w:p w14:paraId="774273D1" w14:textId="77777777" w:rsidR="006160C7" w:rsidRPr="00460B3C" w:rsidRDefault="006160C7" w:rsidP="006160C7">
      <w:pPr>
        <w:spacing w:after="0" w:line="240" w:lineRule="auto"/>
        <w:jc w:val="both"/>
        <w:rPr>
          <w:rFonts w:ascii="Times New Roman" w:hAnsi="Times New Roman"/>
          <w:kern w:val="0"/>
          <w:sz w:val="24"/>
          <w:szCs w:val="24"/>
          <w:lang w:val="az-Latn-AZ"/>
        </w:rPr>
      </w:pPr>
    </w:p>
    <w:p w14:paraId="4B622125" w14:textId="77777777" w:rsidR="006160C7" w:rsidRDefault="006160C7" w:rsidP="006160C7">
      <w:pPr>
        <w:spacing w:after="0" w:line="240" w:lineRule="auto"/>
        <w:jc w:val="center"/>
        <w:rPr>
          <w:rFonts w:ascii="Times New Roman" w:hAnsi="Times New Roman"/>
          <w:b/>
          <w:bCs/>
          <w:kern w:val="0"/>
          <w:sz w:val="24"/>
          <w:szCs w:val="24"/>
          <w:lang w:val="az-Latn-AZ"/>
        </w:rPr>
      </w:pPr>
      <w:r w:rsidRPr="00460B3C">
        <w:rPr>
          <w:rFonts w:ascii="Times New Roman" w:hAnsi="Times New Roman"/>
          <w:b/>
          <w:bCs/>
          <w:kern w:val="0"/>
          <w:sz w:val="24"/>
          <w:szCs w:val="24"/>
          <w:lang w:val="az-Latn-AZ"/>
        </w:rPr>
        <w:t>İstifadə edilmiş ədəbiyyat:</w:t>
      </w:r>
    </w:p>
    <w:p w14:paraId="0E9E6AFA" w14:textId="77777777" w:rsidR="006160C7" w:rsidRPr="00460B3C" w:rsidRDefault="006160C7" w:rsidP="006160C7">
      <w:pPr>
        <w:spacing w:after="0" w:line="240" w:lineRule="auto"/>
        <w:jc w:val="center"/>
        <w:rPr>
          <w:rFonts w:ascii="Times New Roman" w:hAnsi="Times New Roman"/>
          <w:b/>
          <w:bCs/>
          <w:kern w:val="0"/>
          <w:sz w:val="24"/>
          <w:szCs w:val="24"/>
          <w:lang w:val="az-Latn-AZ"/>
        </w:rPr>
      </w:pPr>
    </w:p>
    <w:p w14:paraId="6E7AA6D3"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1.</w:t>
      </w:r>
      <w:r w:rsidRPr="00460B3C">
        <w:rPr>
          <w:rFonts w:ascii="Times New Roman" w:hAnsi="Times New Roman"/>
          <w:kern w:val="0"/>
          <w:sz w:val="24"/>
          <w:szCs w:val="24"/>
          <w:lang w:val="az-Latn-AZ"/>
        </w:rPr>
        <w:tab/>
        <w:t>Demirdirek Aynur, (2011), Osmanlı Kadınlarının Hayat Hakkı Arayışının Bir Hikâyesi, Ayizi Yayıncılık, Ankara, s. 54.</w:t>
      </w:r>
    </w:p>
    <w:p w14:paraId="725EDAB8"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2.</w:t>
      </w:r>
      <w:r w:rsidRPr="00460B3C">
        <w:rPr>
          <w:rFonts w:ascii="Times New Roman" w:hAnsi="Times New Roman"/>
          <w:kern w:val="0"/>
          <w:sz w:val="24"/>
          <w:szCs w:val="24"/>
          <w:lang w:val="az-Latn-AZ"/>
        </w:rPr>
        <w:tab/>
        <w:t>Gürel, Zeki. “Halide Nusret Zorlutuna – Hayatı ve Eserleri.” Ankara, Kültür ve Turizm Bakanlığı Yayınları, 2010. s.10-12</w:t>
      </w:r>
    </w:p>
    <w:p w14:paraId="3BF9BE9A"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3.</w:t>
      </w:r>
      <w:r w:rsidRPr="00460B3C">
        <w:rPr>
          <w:rFonts w:ascii="Times New Roman" w:hAnsi="Times New Roman"/>
          <w:kern w:val="0"/>
          <w:sz w:val="24"/>
          <w:szCs w:val="24"/>
          <w:lang w:val="az-Latn-AZ"/>
        </w:rPr>
        <w:tab/>
        <w:t>T.C. Şanlıurfa Valiliği, Şanlıurfa Somut olmayan Kültürel Miras Araştırmaları I cilt, 2025, Şanlıurfa Valiliği Yayınları, s.190</w:t>
      </w:r>
    </w:p>
    <w:p w14:paraId="7711FA3A"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4.</w:t>
      </w:r>
      <w:r w:rsidRPr="00460B3C">
        <w:rPr>
          <w:rFonts w:ascii="Times New Roman" w:hAnsi="Times New Roman"/>
          <w:kern w:val="0"/>
          <w:sz w:val="24"/>
          <w:szCs w:val="24"/>
          <w:lang w:val="az-Latn-AZ"/>
        </w:rPr>
        <w:tab/>
        <w:t>Türk Yurdu (Ankara), Haziran 1965, “Halide Nusret Zorlutuna’nın Biyografisi” s.101-110</w:t>
      </w:r>
    </w:p>
    <w:p w14:paraId="07B96C93"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5.</w:t>
      </w:r>
      <w:r w:rsidRPr="00460B3C">
        <w:rPr>
          <w:rFonts w:ascii="Times New Roman" w:hAnsi="Times New Roman"/>
          <w:kern w:val="0"/>
          <w:sz w:val="24"/>
          <w:szCs w:val="24"/>
          <w:lang w:val="az-Latn-AZ"/>
        </w:rPr>
        <w:tab/>
        <w:t>Xəndan, Aydan “Xalidə Nüsrət Zorlutunanın yaradıcılığına bir baxış” Humanitar elmlərin öyrənilməsinin aktual problemləri, Bakı, 2012, №4, s.111-114</w:t>
      </w:r>
    </w:p>
    <w:p w14:paraId="6F86ED49"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6.</w:t>
      </w:r>
      <w:r w:rsidRPr="00460B3C">
        <w:rPr>
          <w:rFonts w:ascii="Times New Roman" w:hAnsi="Times New Roman"/>
          <w:kern w:val="0"/>
          <w:sz w:val="24"/>
          <w:szCs w:val="24"/>
          <w:lang w:val="az-Latn-AZ"/>
        </w:rPr>
        <w:tab/>
        <w:t>Xəndan, Aydan. “XIX əsrin sonu XX əsrin əvvəllərində türk ədəbiyyatında qadın şairlər.” Türk Filologiyası. Elm və Təhsil, Azərbaycan, Bakı, BDU, 2019, №1, s. 29–36.</w:t>
      </w:r>
    </w:p>
    <w:p w14:paraId="2649F7F7"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7.</w:t>
      </w:r>
      <w:r w:rsidRPr="00460B3C">
        <w:rPr>
          <w:rFonts w:ascii="Times New Roman" w:hAnsi="Times New Roman"/>
          <w:kern w:val="0"/>
          <w:sz w:val="24"/>
          <w:szCs w:val="24"/>
          <w:lang w:val="az-Latn-AZ"/>
        </w:rPr>
        <w:tab/>
        <w:t>Zorlutuna, Halide Nusret (1976). Benim Küçük Dostlarım. Ankara: Kültür Bakanlığı Yayınları. s.91-92</w:t>
      </w:r>
    </w:p>
    <w:p w14:paraId="7EBA8EAD"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8.</w:t>
      </w:r>
      <w:r w:rsidRPr="00460B3C">
        <w:rPr>
          <w:rFonts w:ascii="Times New Roman" w:hAnsi="Times New Roman"/>
          <w:kern w:val="0"/>
          <w:sz w:val="24"/>
          <w:szCs w:val="24"/>
          <w:lang w:val="az-Latn-AZ"/>
        </w:rPr>
        <w:tab/>
        <w:t>Zorlutuna, Halide Nusret “Bir Devrin Romanı” (2. Baskı), İstanbul 2004, L&amp;M Yayıncılık  s.192</w:t>
      </w:r>
    </w:p>
    <w:p w14:paraId="56007BC8"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t>9.</w:t>
      </w:r>
      <w:r w:rsidRPr="00460B3C">
        <w:rPr>
          <w:rFonts w:ascii="Times New Roman" w:hAnsi="Times New Roman"/>
          <w:kern w:val="0"/>
          <w:sz w:val="24"/>
          <w:szCs w:val="24"/>
          <w:lang w:val="az-Latn-AZ"/>
        </w:rPr>
        <w:tab/>
        <w:t>Zorlutuna, Halide Nusret “Bir Devrin Romanı” (2. Baskı), İstanbul 2004, L&amp;M Yayıncılık  s.108</w:t>
      </w:r>
    </w:p>
    <w:p w14:paraId="6B998816" w14:textId="77777777" w:rsidR="006160C7" w:rsidRPr="00460B3C" w:rsidRDefault="006160C7" w:rsidP="006160C7">
      <w:pPr>
        <w:spacing w:after="0" w:line="240" w:lineRule="auto"/>
        <w:rPr>
          <w:rFonts w:ascii="Times New Roman" w:hAnsi="Times New Roman"/>
          <w:kern w:val="0"/>
          <w:sz w:val="24"/>
          <w:szCs w:val="24"/>
          <w:lang w:val="az-Latn-AZ"/>
        </w:rPr>
      </w:pPr>
      <w:r w:rsidRPr="00460B3C">
        <w:rPr>
          <w:rFonts w:ascii="Times New Roman" w:hAnsi="Times New Roman"/>
          <w:kern w:val="0"/>
          <w:sz w:val="24"/>
          <w:szCs w:val="24"/>
          <w:lang w:val="az-Latn-AZ"/>
        </w:rPr>
        <w:lastRenderedPageBreak/>
        <w:t>10.</w:t>
      </w:r>
      <w:r w:rsidRPr="00460B3C">
        <w:rPr>
          <w:rFonts w:ascii="Times New Roman" w:hAnsi="Times New Roman"/>
          <w:kern w:val="0"/>
          <w:sz w:val="24"/>
          <w:szCs w:val="24"/>
          <w:lang w:val="az-Latn-AZ"/>
        </w:rPr>
        <w:tab/>
        <w:t>Zorlutuna, Halide Nusret, Yurdumun Dört Bucağı, Güney Matbaacılık ve Gazetecilik T.A.O., Ankara, 1950. s.35</w:t>
      </w:r>
    </w:p>
    <w:p w14:paraId="0AB08649" w14:textId="7C06AB6D" w:rsidR="00BA4971" w:rsidRPr="00632DD3" w:rsidRDefault="006160C7" w:rsidP="006160C7">
      <w:r w:rsidRPr="00460B3C">
        <w:rPr>
          <w:rFonts w:ascii="Times New Roman" w:hAnsi="Times New Roman"/>
          <w:b/>
          <w:bCs/>
          <w:kern w:val="0"/>
          <w:sz w:val="24"/>
          <w:szCs w:val="24"/>
          <w:lang w:val="az-Latn-AZ"/>
        </w:rPr>
        <w:t>Rəyçi: F.ü.f.d., dos. Aydan Xəndan</w:t>
      </w:r>
    </w:p>
    <w:sectPr w:rsidR="00BA4971" w:rsidRPr="00632DD3" w:rsidSect="006160C7">
      <w:headerReference w:type="even" r:id="rId8"/>
      <w:headerReference w:type="default" r:id="rId9"/>
      <w:footerReference w:type="even" r:id="rId10"/>
      <w:footerReference w:type="default" r:id="rId11"/>
      <w:pgSz w:w="12240" w:h="15840"/>
      <w:pgMar w:top="1440" w:right="1440" w:bottom="1440" w:left="1440" w:header="720" w:footer="1134" w:gutter="0"/>
      <w:pgNumType w:start="5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240630" w14:textId="77777777" w:rsidR="0089750D" w:rsidRDefault="0089750D" w:rsidP="008D0F43">
      <w:pPr>
        <w:spacing w:after="0" w:line="240" w:lineRule="auto"/>
      </w:pPr>
      <w:r>
        <w:separator/>
      </w:r>
    </w:p>
  </w:endnote>
  <w:endnote w:type="continuationSeparator" w:id="0">
    <w:p w14:paraId="6C2C2A59" w14:textId="77777777" w:rsidR="0089750D" w:rsidRDefault="0089750D" w:rsidP="008D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F2A8F"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70</w:t>
    </w:r>
    <w:r w:rsidRPr="00101CE2">
      <w:rPr>
        <w:rStyle w:val="af9"/>
        <w:rFonts w:ascii="Times New Roman" w:hAnsi="Times New Roman"/>
        <w:b/>
        <w:bCs/>
        <w:sz w:val="24"/>
        <w:szCs w:val="24"/>
      </w:rPr>
      <w:fldChar w:fldCharType="end"/>
    </w:r>
  </w:p>
  <w:p w14:paraId="6F60A3A3" w14:textId="77777777" w:rsidR="0062036C" w:rsidRDefault="0062036C" w:rsidP="00101CE2">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F592D4" w14:textId="77777777" w:rsidR="0062036C" w:rsidRPr="00101CE2" w:rsidRDefault="0062036C" w:rsidP="00460B3C">
    <w:pPr>
      <w:pStyle w:val="af1"/>
      <w:framePr w:wrap="around" w:vAnchor="text" w:hAnchor="margin" w:xAlign="center" w:y="1"/>
      <w:rPr>
        <w:rStyle w:val="af9"/>
        <w:rFonts w:ascii="Times New Roman" w:hAnsi="Times New Roman"/>
        <w:b/>
        <w:bCs/>
        <w:sz w:val="24"/>
        <w:szCs w:val="24"/>
      </w:rPr>
    </w:pPr>
    <w:r w:rsidRPr="00101CE2">
      <w:rPr>
        <w:rStyle w:val="af9"/>
        <w:rFonts w:ascii="Times New Roman" w:hAnsi="Times New Roman"/>
        <w:b/>
        <w:bCs/>
        <w:sz w:val="24"/>
        <w:szCs w:val="24"/>
      </w:rPr>
      <w:fldChar w:fldCharType="begin"/>
    </w:r>
    <w:r w:rsidRPr="00101CE2">
      <w:rPr>
        <w:rStyle w:val="af9"/>
        <w:rFonts w:ascii="Times New Roman" w:hAnsi="Times New Roman"/>
        <w:b/>
        <w:bCs/>
        <w:sz w:val="24"/>
        <w:szCs w:val="24"/>
      </w:rPr>
      <w:instrText xml:space="preserve">PAGE  </w:instrText>
    </w:r>
    <w:r w:rsidRPr="00101CE2">
      <w:rPr>
        <w:rStyle w:val="af9"/>
        <w:rFonts w:ascii="Times New Roman" w:hAnsi="Times New Roman"/>
        <w:b/>
        <w:bCs/>
        <w:sz w:val="24"/>
        <w:szCs w:val="24"/>
      </w:rPr>
      <w:fldChar w:fldCharType="separate"/>
    </w:r>
    <w:r>
      <w:rPr>
        <w:rStyle w:val="af9"/>
        <w:rFonts w:ascii="Times New Roman" w:hAnsi="Times New Roman"/>
        <w:b/>
        <w:bCs/>
        <w:noProof/>
        <w:sz w:val="24"/>
        <w:szCs w:val="24"/>
      </w:rPr>
      <w:t>69</w:t>
    </w:r>
    <w:r w:rsidRPr="00101CE2">
      <w:rPr>
        <w:rStyle w:val="af9"/>
        <w:rFonts w:ascii="Times New Roman" w:hAnsi="Times New Roman"/>
        <w:b/>
        <w:bCs/>
        <w:sz w:val="24"/>
        <w:szCs w:val="24"/>
      </w:rPr>
      <w:fldChar w:fldCharType="end"/>
    </w:r>
  </w:p>
  <w:p w14:paraId="6A0EB25E" w14:textId="77777777" w:rsidR="0062036C" w:rsidRPr="00DF64D2" w:rsidRDefault="0062036C" w:rsidP="00101CE2">
    <w:pPr>
      <w:pStyle w:val="af1"/>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2B2B6C" w14:textId="77777777" w:rsidR="0089750D" w:rsidRDefault="0089750D" w:rsidP="008D0F43">
      <w:pPr>
        <w:spacing w:after="0" w:line="240" w:lineRule="auto"/>
      </w:pPr>
      <w:r>
        <w:separator/>
      </w:r>
    </w:p>
  </w:footnote>
  <w:footnote w:type="continuationSeparator" w:id="0">
    <w:p w14:paraId="51B1C33D" w14:textId="77777777" w:rsidR="0089750D" w:rsidRDefault="0089750D" w:rsidP="008D0F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CCB3A0"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p w14:paraId="1C13E1B6" w14:textId="77777777" w:rsidR="0062036C" w:rsidRDefault="0062036C">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E0DF9" w14:textId="77777777" w:rsidR="0062036C" w:rsidRPr="00101CE2" w:rsidRDefault="0062036C" w:rsidP="00101CE2">
    <w:pPr>
      <w:pStyle w:val="af"/>
      <w:pBdr>
        <w:bottom w:val="single" w:sz="4" w:space="1" w:color="auto"/>
      </w:pBdr>
      <w:rPr>
        <w:rFonts w:ascii="Times New Roman" w:hAnsi="Times New Roman"/>
        <w:b/>
        <w:bCs/>
      </w:rPr>
    </w:pPr>
    <w:r w:rsidRPr="00101CE2">
      <w:rPr>
        <w:rFonts w:ascii="Times New Roman" w:hAnsi="Times New Roman"/>
        <w:b/>
        <w:bCs/>
        <w:lang w:val="az-Latn-AZ"/>
      </w:rPr>
      <w:t xml:space="preserve">Türk Filologiyası Jurnalı 2026 / Cild: 11 Sayı: 1                                                      </w:t>
    </w:r>
    <w:r w:rsidRPr="00101CE2">
      <w:rPr>
        <w:rFonts w:ascii="Times New Roman" w:hAnsi="Times New Roman"/>
        <w:b/>
        <w:bCs/>
      </w:rPr>
      <w:t>ISSN: 2522-431X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0000002"/>
    <w:multiLevelType w:val="multilevel"/>
    <w:tmpl w:val="8DCC66A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0000003"/>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BE464E7"/>
    <w:multiLevelType w:val="multilevel"/>
    <w:tmpl w:val="95601064"/>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4" w15:restartNumberingAfterBreak="0">
    <w:nsid w:val="1DBE3A15"/>
    <w:multiLevelType w:val="multilevel"/>
    <w:tmpl w:val="E83C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55E36"/>
    <w:multiLevelType w:val="multilevel"/>
    <w:tmpl w:val="F4E4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70E0B"/>
    <w:multiLevelType w:val="hybridMultilevel"/>
    <w:tmpl w:val="D13A4EC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B910A07"/>
    <w:multiLevelType w:val="hybridMultilevel"/>
    <w:tmpl w:val="5D587EE4"/>
    <w:lvl w:ilvl="0" w:tplc="56488F12">
      <w:start w:val="1"/>
      <w:numFmt w:val="decimal"/>
      <w:lvlText w:val="%1."/>
      <w:lvlJc w:val="left"/>
      <w:pPr>
        <w:ind w:left="720" w:hanging="360"/>
      </w:pPr>
      <w:rPr>
        <w:rFonts w:ascii="Times New Roman" w:eastAsia="Times New Roman" w:hAnsi="Times New Roman" w:cs="Times New Roman"/>
        <w:sz w:val="22"/>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BD37EDA"/>
    <w:multiLevelType w:val="hybridMultilevel"/>
    <w:tmpl w:val="91F28C3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33D47B65"/>
    <w:multiLevelType w:val="multilevel"/>
    <w:tmpl w:val="2AB24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561E20"/>
    <w:multiLevelType w:val="multilevel"/>
    <w:tmpl w:val="3B561E20"/>
    <w:lvl w:ilvl="0">
      <w:start w:val="1"/>
      <w:numFmt w:val="decimal"/>
      <w:lvlText w:val="%1."/>
      <w:lvlJc w:val="left"/>
      <w:pPr>
        <w:ind w:left="786" w:hanging="360"/>
      </w:pPr>
      <w:rPr>
        <w:rFonts w:cs="Times New Roman"/>
      </w:rPr>
    </w:lvl>
    <w:lvl w:ilvl="1">
      <w:start w:val="1"/>
      <w:numFmt w:val="lowerLetter"/>
      <w:lvlText w:val="%2."/>
      <w:lvlJc w:val="left"/>
      <w:pPr>
        <w:ind w:left="1506" w:hanging="360"/>
      </w:pPr>
      <w:rPr>
        <w:rFonts w:cs="Times New Roman"/>
      </w:rPr>
    </w:lvl>
    <w:lvl w:ilvl="2">
      <w:start w:val="1"/>
      <w:numFmt w:val="lowerRoman"/>
      <w:lvlText w:val="%3."/>
      <w:lvlJc w:val="right"/>
      <w:pPr>
        <w:ind w:left="2226" w:hanging="180"/>
      </w:pPr>
      <w:rPr>
        <w:rFonts w:cs="Times New Roman"/>
      </w:rPr>
    </w:lvl>
    <w:lvl w:ilvl="3">
      <w:start w:val="1"/>
      <w:numFmt w:val="decimal"/>
      <w:lvlText w:val="%4."/>
      <w:lvlJc w:val="left"/>
      <w:pPr>
        <w:ind w:left="2946" w:hanging="360"/>
      </w:pPr>
      <w:rPr>
        <w:rFonts w:cs="Times New Roman"/>
      </w:rPr>
    </w:lvl>
    <w:lvl w:ilvl="4">
      <w:start w:val="1"/>
      <w:numFmt w:val="lowerLetter"/>
      <w:lvlText w:val="%5."/>
      <w:lvlJc w:val="left"/>
      <w:pPr>
        <w:ind w:left="3666" w:hanging="360"/>
      </w:pPr>
      <w:rPr>
        <w:rFonts w:cs="Times New Roman"/>
      </w:rPr>
    </w:lvl>
    <w:lvl w:ilvl="5">
      <w:start w:val="1"/>
      <w:numFmt w:val="lowerRoman"/>
      <w:lvlText w:val="%6."/>
      <w:lvlJc w:val="right"/>
      <w:pPr>
        <w:ind w:left="4386" w:hanging="180"/>
      </w:pPr>
      <w:rPr>
        <w:rFonts w:cs="Times New Roman"/>
      </w:rPr>
    </w:lvl>
    <w:lvl w:ilvl="6">
      <w:start w:val="1"/>
      <w:numFmt w:val="decimal"/>
      <w:lvlText w:val="%7."/>
      <w:lvlJc w:val="left"/>
      <w:pPr>
        <w:ind w:left="5106" w:hanging="360"/>
      </w:pPr>
      <w:rPr>
        <w:rFonts w:cs="Times New Roman"/>
      </w:rPr>
    </w:lvl>
    <w:lvl w:ilvl="7">
      <w:start w:val="1"/>
      <w:numFmt w:val="lowerLetter"/>
      <w:lvlText w:val="%8."/>
      <w:lvlJc w:val="left"/>
      <w:pPr>
        <w:ind w:left="5826" w:hanging="360"/>
      </w:pPr>
      <w:rPr>
        <w:rFonts w:cs="Times New Roman"/>
      </w:rPr>
    </w:lvl>
    <w:lvl w:ilvl="8">
      <w:start w:val="1"/>
      <w:numFmt w:val="lowerRoman"/>
      <w:lvlText w:val="%9."/>
      <w:lvlJc w:val="right"/>
      <w:pPr>
        <w:ind w:left="6546" w:hanging="180"/>
      </w:pPr>
      <w:rPr>
        <w:rFonts w:cs="Times New Roman"/>
      </w:rPr>
    </w:lvl>
  </w:abstractNum>
  <w:abstractNum w:abstractNumId="11" w15:restartNumberingAfterBreak="0">
    <w:nsid w:val="3BC249A2"/>
    <w:multiLevelType w:val="hybridMultilevel"/>
    <w:tmpl w:val="7402DC16"/>
    <w:lvl w:ilvl="0" w:tplc="CC16F5F6">
      <w:start w:val="1"/>
      <w:numFmt w:val="decimal"/>
      <w:lvlText w:val="%1."/>
      <w:lvlJc w:val="left"/>
      <w:pPr>
        <w:ind w:left="1418" w:hanging="698"/>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15:restartNumberingAfterBreak="0">
    <w:nsid w:val="3FCA7CD4"/>
    <w:multiLevelType w:val="hybridMultilevel"/>
    <w:tmpl w:val="44247FD0"/>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58CC59AC"/>
    <w:multiLevelType w:val="hybridMultilevel"/>
    <w:tmpl w:val="C60E9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252933"/>
    <w:multiLevelType w:val="multilevel"/>
    <w:tmpl w:val="8DCC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33EC0"/>
    <w:multiLevelType w:val="hybridMultilevel"/>
    <w:tmpl w:val="263E8830"/>
    <w:lvl w:ilvl="0" w:tplc="6D944846">
      <w:start w:val="1"/>
      <w:numFmt w:val="decimal"/>
      <w:lvlText w:val="%1."/>
      <w:lvlJc w:val="left"/>
      <w:pPr>
        <w:ind w:left="450" w:hanging="360"/>
      </w:pPr>
      <w:rPr>
        <w:rFonts w:cs="Times New Roman" w:hint="default"/>
      </w:rPr>
    </w:lvl>
    <w:lvl w:ilvl="1" w:tplc="04090019" w:tentative="1">
      <w:start w:val="1"/>
      <w:numFmt w:val="lowerLetter"/>
      <w:lvlText w:val="%2."/>
      <w:lvlJc w:val="left"/>
      <w:pPr>
        <w:ind w:left="1170" w:hanging="360"/>
      </w:pPr>
      <w:rPr>
        <w:rFonts w:cs="Times New Roman"/>
      </w:rPr>
    </w:lvl>
    <w:lvl w:ilvl="2" w:tplc="0409001B" w:tentative="1">
      <w:start w:val="1"/>
      <w:numFmt w:val="lowerRoman"/>
      <w:lvlText w:val="%3."/>
      <w:lvlJc w:val="right"/>
      <w:pPr>
        <w:ind w:left="1890" w:hanging="180"/>
      </w:pPr>
      <w:rPr>
        <w:rFonts w:cs="Times New Roman"/>
      </w:rPr>
    </w:lvl>
    <w:lvl w:ilvl="3" w:tplc="0409000F" w:tentative="1">
      <w:start w:val="1"/>
      <w:numFmt w:val="decimal"/>
      <w:lvlText w:val="%4."/>
      <w:lvlJc w:val="left"/>
      <w:pPr>
        <w:ind w:left="2610" w:hanging="360"/>
      </w:pPr>
      <w:rPr>
        <w:rFonts w:cs="Times New Roman"/>
      </w:rPr>
    </w:lvl>
    <w:lvl w:ilvl="4" w:tplc="04090019" w:tentative="1">
      <w:start w:val="1"/>
      <w:numFmt w:val="lowerLetter"/>
      <w:lvlText w:val="%5."/>
      <w:lvlJc w:val="left"/>
      <w:pPr>
        <w:ind w:left="3330" w:hanging="360"/>
      </w:pPr>
      <w:rPr>
        <w:rFonts w:cs="Times New Roman"/>
      </w:rPr>
    </w:lvl>
    <w:lvl w:ilvl="5" w:tplc="0409001B" w:tentative="1">
      <w:start w:val="1"/>
      <w:numFmt w:val="lowerRoman"/>
      <w:lvlText w:val="%6."/>
      <w:lvlJc w:val="right"/>
      <w:pPr>
        <w:ind w:left="4050" w:hanging="180"/>
      </w:pPr>
      <w:rPr>
        <w:rFonts w:cs="Times New Roman"/>
      </w:rPr>
    </w:lvl>
    <w:lvl w:ilvl="6" w:tplc="0409000F" w:tentative="1">
      <w:start w:val="1"/>
      <w:numFmt w:val="decimal"/>
      <w:lvlText w:val="%7."/>
      <w:lvlJc w:val="left"/>
      <w:pPr>
        <w:ind w:left="4770" w:hanging="360"/>
      </w:pPr>
      <w:rPr>
        <w:rFonts w:cs="Times New Roman"/>
      </w:rPr>
    </w:lvl>
    <w:lvl w:ilvl="7" w:tplc="04090019" w:tentative="1">
      <w:start w:val="1"/>
      <w:numFmt w:val="lowerLetter"/>
      <w:lvlText w:val="%8."/>
      <w:lvlJc w:val="left"/>
      <w:pPr>
        <w:ind w:left="5490" w:hanging="360"/>
      </w:pPr>
      <w:rPr>
        <w:rFonts w:cs="Times New Roman"/>
      </w:rPr>
    </w:lvl>
    <w:lvl w:ilvl="8" w:tplc="0409001B" w:tentative="1">
      <w:start w:val="1"/>
      <w:numFmt w:val="lowerRoman"/>
      <w:lvlText w:val="%9."/>
      <w:lvlJc w:val="right"/>
      <w:pPr>
        <w:ind w:left="6210" w:hanging="180"/>
      </w:pPr>
      <w:rPr>
        <w:rFonts w:cs="Times New Roman"/>
      </w:rPr>
    </w:lvl>
  </w:abstractNum>
  <w:abstractNum w:abstractNumId="16" w15:restartNumberingAfterBreak="0">
    <w:nsid w:val="5C822395"/>
    <w:multiLevelType w:val="multilevel"/>
    <w:tmpl w:val="71DC7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C236F8"/>
    <w:multiLevelType w:val="hybridMultilevel"/>
    <w:tmpl w:val="100262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6EB55E9B"/>
    <w:multiLevelType w:val="multilevel"/>
    <w:tmpl w:val="6BD681A0"/>
    <w:lvl w:ilvl="0">
      <w:start w:val="1"/>
      <w:numFmt w:val="decimal"/>
      <w:lvlText w:val="%1."/>
      <w:lvlJc w:val="left"/>
      <w:pPr>
        <w:ind w:left="495" w:hanging="495"/>
      </w:pPr>
      <w:rPr>
        <w:rFonts w:cs="Times New Roman" w:hint="default"/>
      </w:rPr>
    </w:lvl>
    <w:lvl w:ilvl="1">
      <w:start w:val="1"/>
      <w:numFmt w:val="decimal"/>
      <w:lvlText w:val="%1.%2."/>
      <w:lvlJc w:val="left"/>
      <w:pPr>
        <w:ind w:left="1080" w:hanging="7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2160" w:hanging="108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3240" w:hanging="1440"/>
      </w:pPr>
      <w:rPr>
        <w:rFonts w:cs="Times New Roman" w:hint="default"/>
      </w:rPr>
    </w:lvl>
    <w:lvl w:ilvl="6">
      <w:start w:val="1"/>
      <w:numFmt w:val="decimal"/>
      <w:lvlText w:val="%1.%2.%3.%4.%5.%6.%7."/>
      <w:lvlJc w:val="left"/>
      <w:pPr>
        <w:ind w:left="3960" w:hanging="1800"/>
      </w:pPr>
      <w:rPr>
        <w:rFonts w:cs="Times New Roman" w:hint="default"/>
      </w:rPr>
    </w:lvl>
    <w:lvl w:ilvl="7">
      <w:start w:val="1"/>
      <w:numFmt w:val="decimal"/>
      <w:lvlText w:val="%1.%2.%3.%4.%5.%6.%7.%8."/>
      <w:lvlJc w:val="left"/>
      <w:pPr>
        <w:ind w:left="4320" w:hanging="1800"/>
      </w:pPr>
      <w:rPr>
        <w:rFonts w:cs="Times New Roman" w:hint="default"/>
      </w:rPr>
    </w:lvl>
    <w:lvl w:ilvl="8">
      <w:start w:val="1"/>
      <w:numFmt w:val="decimal"/>
      <w:lvlText w:val="%1.%2.%3.%4.%5.%6.%7.%8.%9."/>
      <w:lvlJc w:val="left"/>
      <w:pPr>
        <w:ind w:left="5040" w:hanging="2160"/>
      </w:pPr>
      <w:rPr>
        <w:rFonts w:cs="Times New Roman" w:hint="default"/>
      </w:rPr>
    </w:lvl>
  </w:abstractNum>
  <w:abstractNum w:abstractNumId="19" w15:restartNumberingAfterBreak="0">
    <w:nsid w:val="7A7A6300"/>
    <w:multiLevelType w:val="hybridMultilevel"/>
    <w:tmpl w:val="1F1CB6C4"/>
    <w:lvl w:ilvl="0" w:tplc="49A83DF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19"/>
  </w:num>
  <w:num w:numId="2">
    <w:abstractNumId w:val="15"/>
  </w:num>
  <w:num w:numId="3">
    <w:abstractNumId w:val="14"/>
  </w:num>
  <w:num w:numId="4">
    <w:abstractNumId w:val="13"/>
  </w:num>
  <w:num w:numId="5">
    <w:abstractNumId w:val="17"/>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
  </w:num>
  <w:num w:numId="11">
    <w:abstractNumId w:val="2"/>
  </w:num>
  <w:num w:numId="12">
    <w:abstractNumId w:val="12"/>
  </w:num>
  <w:num w:numId="13">
    <w:abstractNumId w:val="5"/>
  </w:num>
  <w:num w:numId="14">
    <w:abstractNumId w:val="9"/>
  </w:num>
  <w:num w:numId="15">
    <w:abstractNumId w:val="16"/>
  </w:num>
  <w:num w:numId="16">
    <w:abstractNumId w:val="8"/>
  </w:num>
  <w:num w:numId="17">
    <w:abstractNumId w:val="4"/>
  </w:num>
  <w:num w:numId="18">
    <w:abstractNumId w:val="11"/>
  </w:num>
  <w:num w:numId="19">
    <w:abstractNumId w:val="18"/>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567"/>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0AC0"/>
    <w:rsid w:val="00021ED2"/>
    <w:rsid w:val="000551AD"/>
    <w:rsid w:val="000737DB"/>
    <w:rsid w:val="0009027A"/>
    <w:rsid w:val="0009638F"/>
    <w:rsid w:val="000E67D1"/>
    <w:rsid w:val="000F35DB"/>
    <w:rsid w:val="000F66EC"/>
    <w:rsid w:val="00101CE2"/>
    <w:rsid w:val="0014044D"/>
    <w:rsid w:val="00140E69"/>
    <w:rsid w:val="001560D8"/>
    <w:rsid w:val="00162D8A"/>
    <w:rsid w:val="00185958"/>
    <w:rsid w:val="00190041"/>
    <w:rsid w:val="00191A55"/>
    <w:rsid w:val="001B7695"/>
    <w:rsid w:val="001C19CE"/>
    <w:rsid w:val="001E4A63"/>
    <w:rsid w:val="001E67B4"/>
    <w:rsid w:val="001F6F3E"/>
    <w:rsid w:val="00202863"/>
    <w:rsid w:val="0020428C"/>
    <w:rsid w:val="002069AF"/>
    <w:rsid w:val="00207A60"/>
    <w:rsid w:val="002106FD"/>
    <w:rsid w:val="0022154A"/>
    <w:rsid w:val="002258CB"/>
    <w:rsid w:val="00236BDF"/>
    <w:rsid w:val="002536D0"/>
    <w:rsid w:val="002613AC"/>
    <w:rsid w:val="00263DF5"/>
    <w:rsid w:val="00266CBC"/>
    <w:rsid w:val="0027079E"/>
    <w:rsid w:val="002917AC"/>
    <w:rsid w:val="00292B0B"/>
    <w:rsid w:val="002C1023"/>
    <w:rsid w:val="002C2E7D"/>
    <w:rsid w:val="002F1A08"/>
    <w:rsid w:val="002F3911"/>
    <w:rsid w:val="002F3A9F"/>
    <w:rsid w:val="002F5745"/>
    <w:rsid w:val="00306178"/>
    <w:rsid w:val="003079D5"/>
    <w:rsid w:val="0031402C"/>
    <w:rsid w:val="00315995"/>
    <w:rsid w:val="00322F05"/>
    <w:rsid w:val="003262B0"/>
    <w:rsid w:val="00341D00"/>
    <w:rsid w:val="00344833"/>
    <w:rsid w:val="0035192E"/>
    <w:rsid w:val="003676AB"/>
    <w:rsid w:val="00367FD2"/>
    <w:rsid w:val="00386075"/>
    <w:rsid w:val="00394D0C"/>
    <w:rsid w:val="003B4A94"/>
    <w:rsid w:val="003B4FDB"/>
    <w:rsid w:val="003D2762"/>
    <w:rsid w:val="003E1D0F"/>
    <w:rsid w:val="00410474"/>
    <w:rsid w:val="00421298"/>
    <w:rsid w:val="0043741B"/>
    <w:rsid w:val="00460B3C"/>
    <w:rsid w:val="004748F7"/>
    <w:rsid w:val="004A18A3"/>
    <w:rsid w:val="004A7994"/>
    <w:rsid w:val="004B08EB"/>
    <w:rsid w:val="004B5DC6"/>
    <w:rsid w:val="004C0FD6"/>
    <w:rsid w:val="004C65D9"/>
    <w:rsid w:val="004D1EBC"/>
    <w:rsid w:val="004D287A"/>
    <w:rsid w:val="004D3699"/>
    <w:rsid w:val="004D4477"/>
    <w:rsid w:val="004F6507"/>
    <w:rsid w:val="005153E4"/>
    <w:rsid w:val="00517F22"/>
    <w:rsid w:val="005222FF"/>
    <w:rsid w:val="00533F1C"/>
    <w:rsid w:val="00536D30"/>
    <w:rsid w:val="00547123"/>
    <w:rsid w:val="00554242"/>
    <w:rsid w:val="00557559"/>
    <w:rsid w:val="005758C0"/>
    <w:rsid w:val="005867D7"/>
    <w:rsid w:val="00592242"/>
    <w:rsid w:val="00593E23"/>
    <w:rsid w:val="005A05AC"/>
    <w:rsid w:val="005A5C77"/>
    <w:rsid w:val="005B0E93"/>
    <w:rsid w:val="005D1E68"/>
    <w:rsid w:val="005E48DE"/>
    <w:rsid w:val="005E7D0E"/>
    <w:rsid w:val="005F1325"/>
    <w:rsid w:val="00603801"/>
    <w:rsid w:val="006049B0"/>
    <w:rsid w:val="006160C7"/>
    <w:rsid w:val="0062036C"/>
    <w:rsid w:val="00625527"/>
    <w:rsid w:val="00630DF0"/>
    <w:rsid w:val="00632DD3"/>
    <w:rsid w:val="00640065"/>
    <w:rsid w:val="006407E5"/>
    <w:rsid w:val="006415D1"/>
    <w:rsid w:val="00642713"/>
    <w:rsid w:val="0065201F"/>
    <w:rsid w:val="00671BDC"/>
    <w:rsid w:val="006865BE"/>
    <w:rsid w:val="00686EAD"/>
    <w:rsid w:val="00692506"/>
    <w:rsid w:val="006A4885"/>
    <w:rsid w:val="006D1918"/>
    <w:rsid w:val="006D24C6"/>
    <w:rsid w:val="006D5E12"/>
    <w:rsid w:val="006F7B9D"/>
    <w:rsid w:val="0070270D"/>
    <w:rsid w:val="0070724F"/>
    <w:rsid w:val="00723A74"/>
    <w:rsid w:val="00752E5D"/>
    <w:rsid w:val="0076291C"/>
    <w:rsid w:val="0077548C"/>
    <w:rsid w:val="00780AC0"/>
    <w:rsid w:val="0078173B"/>
    <w:rsid w:val="00794C57"/>
    <w:rsid w:val="007A21E4"/>
    <w:rsid w:val="007C359B"/>
    <w:rsid w:val="007D160F"/>
    <w:rsid w:val="007E16FE"/>
    <w:rsid w:val="0080014D"/>
    <w:rsid w:val="00800D64"/>
    <w:rsid w:val="00801289"/>
    <w:rsid w:val="0080775D"/>
    <w:rsid w:val="008112E5"/>
    <w:rsid w:val="00813157"/>
    <w:rsid w:val="00814064"/>
    <w:rsid w:val="00815E91"/>
    <w:rsid w:val="00822138"/>
    <w:rsid w:val="00822357"/>
    <w:rsid w:val="008676B0"/>
    <w:rsid w:val="00877C75"/>
    <w:rsid w:val="00893C52"/>
    <w:rsid w:val="0089750D"/>
    <w:rsid w:val="008A08C1"/>
    <w:rsid w:val="008A3328"/>
    <w:rsid w:val="008C5B82"/>
    <w:rsid w:val="008D0F43"/>
    <w:rsid w:val="008F3847"/>
    <w:rsid w:val="008F4DEF"/>
    <w:rsid w:val="008F59A1"/>
    <w:rsid w:val="009228CE"/>
    <w:rsid w:val="00931AF4"/>
    <w:rsid w:val="009378A6"/>
    <w:rsid w:val="00951933"/>
    <w:rsid w:val="00955316"/>
    <w:rsid w:val="00956E9E"/>
    <w:rsid w:val="00971606"/>
    <w:rsid w:val="009851AA"/>
    <w:rsid w:val="00995581"/>
    <w:rsid w:val="009C31D6"/>
    <w:rsid w:val="009E1A36"/>
    <w:rsid w:val="009F719F"/>
    <w:rsid w:val="00A04E74"/>
    <w:rsid w:val="00A119F8"/>
    <w:rsid w:val="00A14CE5"/>
    <w:rsid w:val="00A41BFD"/>
    <w:rsid w:val="00A438F0"/>
    <w:rsid w:val="00A54244"/>
    <w:rsid w:val="00A55881"/>
    <w:rsid w:val="00A75B00"/>
    <w:rsid w:val="00A84C3F"/>
    <w:rsid w:val="00A85312"/>
    <w:rsid w:val="00A93A4D"/>
    <w:rsid w:val="00AB4E51"/>
    <w:rsid w:val="00AC4120"/>
    <w:rsid w:val="00AD0F8F"/>
    <w:rsid w:val="00B03CA6"/>
    <w:rsid w:val="00B14B06"/>
    <w:rsid w:val="00B26FD7"/>
    <w:rsid w:val="00B35774"/>
    <w:rsid w:val="00B50140"/>
    <w:rsid w:val="00B55EFF"/>
    <w:rsid w:val="00B61A48"/>
    <w:rsid w:val="00B97C3C"/>
    <w:rsid w:val="00BA2DE7"/>
    <w:rsid w:val="00BA4971"/>
    <w:rsid w:val="00BC0BFA"/>
    <w:rsid w:val="00BE6FDB"/>
    <w:rsid w:val="00BF272F"/>
    <w:rsid w:val="00C0105E"/>
    <w:rsid w:val="00C0734D"/>
    <w:rsid w:val="00C130F3"/>
    <w:rsid w:val="00C15DC1"/>
    <w:rsid w:val="00C16106"/>
    <w:rsid w:val="00C3347D"/>
    <w:rsid w:val="00C513C9"/>
    <w:rsid w:val="00C57264"/>
    <w:rsid w:val="00C70E05"/>
    <w:rsid w:val="00C916A8"/>
    <w:rsid w:val="00CB2421"/>
    <w:rsid w:val="00CB7218"/>
    <w:rsid w:val="00CC34CE"/>
    <w:rsid w:val="00CC5112"/>
    <w:rsid w:val="00CC57EC"/>
    <w:rsid w:val="00CD0FBB"/>
    <w:rsid w:val="00CE09D3"/>
    <w:rsid w:val="00CE4EEE"/>
    <w:rsid w:val="00D0443F"/>
    <w:rsid w:val="00D17646"/>
    <w:rsid w:val="00D42E2B"/>
    <w:rsid w:val="00D6438E"/>
    <w:rsid w:val="00D64BA3"/>
    <w:rsid w:val="00D815A5"/>
    <w:rsid w:val="00D95208"/>
    <w:rsid w:val="00D96D20"/>
    <w:rsid w:val="00DA3B7E"/>
    <w:rsid w:val="00DA72A0"/>
    <w:rsid w:val="00DB6AD8"/>
    <w:rsid w:val="00DD4E00"/>
    <w:rsid w:val="00DE3FED"/>
    <w:rsid w:val="00DF3FA0"/>
    <w:rsid w:val="00DF64D2"/>
    <w:rsid w:val="00DF786C"/>
    <w:rsid w:val="00DF7A33"/>
    <w:rsid w:val="00E50EB9"/>
    <w:rsid w:val="00E82441"/>
    <w:rsid w:val="00E962BF"/>
    <w:rsid w:val="00EA773A"/>
    <w:rsid w:val="00EB59D9"/>
    <w:rsid w:val="00EC135C"/>
    <w:rsid w:val="00EC71B6"/>
    <w:rsid w:val="00F01E4D"/>
    <w:rsid w:val="00F04CF7"/>
    <w:rsid w:val="00F13BEE"/>
    <w:rsid w:val="00F35250"/>
    <w:rsid w:val="00F377DD"/>
    <w:rsid w:val="00F4384F"/>
    <w:rsid w:val="00F46BBB"/>
    <w:rsid w:val="00F50F37"/>
    <w:rsid w:val="00F52616"/>
    <w:rsid w:val="00F618C8"/>
    <w:rsid w:val="00F7346F"/>
    <w:rsid w:val="00F74C50"/>
    <w:rsid w:val="00F87B27"/>
    <w:rsid w:val="00FA46A1"/>
    <w:rsid w:val="00FB79CC"/>
    <w:rsid w:val="00FD2F67"/>
    <w:rsid w:val="00FF27A6"/>
    <w:rsid w:val="00FF31CC"/>
    <w:rsid w:val="00FF7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8EBDEA"/>
  <w15:docId w15:val="{C6CEE686-156A-4EEB-858F-721F1AD0E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ptos" w:eastAsia="Aptos" w:hAnsi="Aptos" w:cs="Arial"/>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AC0"/>
    <w:pPr>
      <w:spacing w:after="160" w:line="256" w:lineRule="auto"/>
    </w:pPr>
    <w:rPr>
      <w:rFonts w:cs="Times New Roman"/>
      <w:kern w:val="2"/>
      <w:sz w:val="22"/>
      <w:szCs w:val="22"/>
    </w:rPr>
  </w:style>
  <w:style w:type="paragraph" w:styleId="1">
    <w:name w:val="heading 1"/>
    <w:basedOn w:val="a"/>
    <w:next w:val="a"/>
    <w:link w:val="10"/>
    <w:uiPriority w:val="99"/>
    <w:qFormat/>
    <w:rsid w:val="00780AC0"/>
    <w:pPr>
      <w:keepNext/>
      <w:keepLines/>
      <w:spacing w:before="360" w:after="80"/>
      <w:outlineLvl w:val="0"/>
    </w:pPr>
    <w:rPr>
      <w:rFonts w:ascii="Aptos Display" w:eastAsia="Times New Roman" w:hAnsi="Aptos Display"/>
      <w:color w:val="0F4761"/>
      <w:sz w:val="40"/>
      <w:szCs w:val="40"/>
    </w:rPr>
  </w:style>
  <w:style w:type="paragraph" w:styleId="2">
    <w:name w:val="heading 2"/>
    <w:basedOn w:val="a"/>
    <w:next w:val="a"/>
    <w:link w:val="20"/>
    <w:uiPriority w:val="99"/>
    <w:qFormat/>
    <w:rsid w:val="00780AC0"/>
    <w:pPr>
      <w:keepNext/>
      <w:keepLines/>
      <w:spacing w:before="160" w:after="80"/>
      <w:outlineLvl w:val="1"/>
    </w:pPr>
    <w:rPr>
      <w:rFonts w:ascii="Aptos Display" w:eastAsia="Times New Roman" w:hAnsi="Aptos Display"/>
      <w:color w:val="0F4761"/>
      <w:sz w:val="32"/>
      <w:szCs w:val="32"/>
    </w:rPr>
  </w:style>
  <w:style w:type="paragraph" w:styleId="3">
    <w:name w:val="heading 3"/>
    <w:basedOn w:val="a"/>
    <w:next w:val="a"/>
    <w:link w:val="30"/>
    <w:uiPriority w:val="99"/>
    <w:qFormat/>
    <w:rsid w:val="00780AC0"/>
    <w:pPr>
      <w:keepNext/>
      <w:keepLines/>
      <w:spacing w:before="160" w:after="80"/>
      <w:outlineLvl w:val="2"/>
    </w:pPr>
    <w:rPr>
      <w:rFonts w:eastAsia="Times New Roman"/>
      <w:color w:val="0F4761"/>
      <w:sz w:val="28"/>
      <w:szCs w:val="28"/>
    </w:rPr>
  </w:style>
  <w:style w:type="paragraph" w:styleId="4">
    <w:name w:val="heading 4"/>
    <w:basedOn w:val="a"/>
    <w:next w:val="a"/>
    <w:link w:val="40"/>
    <w:uiPriority w:val="99"/>
    <w:qFormat/>
    <w:rsid w:val="00780AC0"/>
    <w:pPr>
      <w:keepNext/>
      <w:keepLines/>
      <w:spacing w:before="80" w:after="40"/>
      <w:outlineLvl w:val="3"/>
    </w:pPr>
    <w:rPr>
      <w:rFonts w:eastAsia="Times New Roman"/>
      <w:i/>
      <w:iCs/>
      <w:color w:val="0F4761"/>
    </w:rPr>
  </w:style>
  <w:style w:type="paragraph" w:styleId="5">
    <w:name w:val="heading 5"/>
    <w:basedOn w:val="a"/>
    <w:next w:val="a"/>
    <w:link w:val="50"/>
    <w:uiPriority w:val="99"/>
    <w:qFormat/>
    <w:rsid w:val="00780AC0"/>
    <w:pPr>
      <w:keepNext/>
      <w:keepLines/>
      <w:spacing w:before="80" w:after="40"/>
      <w:outlineLvl w:val="4"/>
    </w:pPr>
    <w:rPr>
      <w:rFonts w:eastAsia="Times New Roman"/>
      <w:color w:val="0F4761"/>
    </w:rPr>
  </w:style>
  <w:style w:type="paragraph" w:styleId="6">
    <w:name w:val="heading 6"/>
    <w:basedOn w:val="a"/>
    <w:next w:val="a"/>
    <w:link w:val="60"/>
    <w:uiPriority w:val="99"/>
    <w:qFormat/>
    <w:rsid w:val="00780AC0"/>
    <w:pPr>
      <w:keepNext/>
      <w:keepLines/>
      <w:spacing w:before="40" w:after="0"/>
      <w:outlineLvl w:val="5"/>
    </w:pPr>
    <w:rPr>
      <w:rFonts w:eastAsia="Times New Roman"/>
      <w:i/>
      <w:iCs/>
      <w:color w:val="595959"/>
    </w:rPr>
  </w:style>
  <w:style w:type="paragraph" w:styleId="7">
    <w:name w:val="heading 7"/>
    <w:basedOn w:val="a"/>
    <w:next w:val="a"/>
    <w:link w:val="70"/>
    <w:uiPriority w:val="99"/>
    <w:qFormat/>
    <w:rsid w:val="00780AC0"/>
    <w:pPr>
      <w:keepNext/>
      <w:keepLines/>
      <w:spacing w:before="40" w:after="0"/>
      <w:outlineLvl w:val="6"/>
    </w:pPr>
    <w:rPr>
      <w:rFonts w:eastAsia="Times New Roman"/>
      <w:color w:val="595959"/>
    </w:rPr>
  </w:style>
  <w:style w:type="paragraph" w:styleId="8">
    <w:name w:val="heading 8"/>
    <w:basedOn w:val="a"/>
    <w:next w:val="a"/>
    <w:link w:val="80"/>
    <w:uiPriority w:val="99"/>
    <w:qFormat/>
    <w:rsid w:val="00780AC0"/>
    <w:pPr>
      <w:keepNext/>
      <w:keepLines/>
      <w:spacing w:after="0"/>
      <w:outlineLvl w:val="7"/>
    </w:pPr>
    <w:rPr>
      <w:rFonts w:eastAsia="Times New Roman"/>
      <w:i/>
      <w:iCs/>
      <w:color w:val="272727"/>
    </w:rPr>
  </w:style>
  <w:style w:type="paragraph" w:styleId="9">
    <w:name w:val="heading 9"/>
    <w:basedOn w:val="a"/>
    <w:next w:val="a"/>
    <w:link w:val="90"/>
    <w:uiPriority w:val="99"/>
    <w:qFormat/>
    <w:rsid w:val="00780AC0"/>
    <w:pPr>
      <w:keepNext/>
      <w:keepLines/>
      <w:spacing w:after="0"/>
      <w:outlineLvl w:val="8"/>
    </w:pPr>
    <w:rPr>
      <w:rFonts w:eastAsia="Times New Roman"/>
      <w:color w:val="2727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780AC0"/>
    <w:rPr>
      <w:rFonts w:ascii="Aptos Display" w:hAnsi="Aptos Display" w:cs="Times New Roman"/>
      <w:color w:val="0F4761"/>
      <w:sz w:val="40"/>
      <w:szCs w:val="40"/>
    </w:rPr>
  </w:style>
  <w:style w:type="character" w:customStyle="1" w:styleId="20">
    <w:name w:val="Заголовок 2 Знак"/>
    <w:link w:val="2"/>
    <w:uiPriority w:val="99"/>
    <w:semiHidden/>
    <w:locked/>
    <w:rsid w:val="00780AC0"/>
    <w:rPr>
      <w:rFonts w:ascii="Aptos Display" w:hAnsi="Aptos Display" w:cs="Times New Roman"/>
      <w:color w:val="0F4761"/>
      <w:sz w:val="32"/>
      <w:szCs w:val="32"/>
    </w:rPr>
  </w:style>
  <w:style w:type="character" w:customStyle="1" w:styleId="30">
    <w:name w:val="Заголовок 3 Знак"/>
    <w:link w:val="3"/>
    <w:uiPriority w:val="99"/>
    <w:semiHidden/>
    <w:locked/>
    <w:rsid w:val="00780AC0"/>
    <w:rPr>
      <w:rFonts w:eastAsia="Times New Roman" w:cs="Times New Roman"/>
      <w:color w:val="0F4761"/>
      <w:sz w:val="28"/>
      <w:szCs w:val="28"/>
    </w:rPr>
  </w:style>
  <w:style w:type="character" w:customStyle="1" w:styleId="40">
    <w:name w:val="Заголовок 4 Знак"/>
    <w:link w:val="4"/>
    <w:uiPriority w:val="99"/>
    <w:semiHidden/>
    <w:locked/>
    <w:rsid w:val="00780AC0"/>
    <w:rPr>
      <w:rFonts w:eastAsia="Times New Roman" w:cs="Times New Roman"/>
      <w:i/>
      <w:iCs/>
      <w:color w:val="0F4761"/>
    </w:rPr>
  </w:style>
  <w:style w:type="character" w:customStyle="1" w:styleId="50">
    <w:name w:val="Заголовок 5 Знак"/>
    <w:link w:val="5"/>
    <w:uiPriority w:val="99"/>
    <w:semiHidden/>
    <w:locked/>
    <w:rsid w:val="00780AC0"/>
    <w:rPr>
      <w:rFonts w:eastAsia="Times New Roman" w:cs="Times New Roman"/>
      <w:color w:val="0F4761"/>
    </w:rPr>
  </w:style>
  <w:style w:type="character" w:customStyle="1" w:styleId="60">
    <w:name w:val="Заголовок 6 Знак"/>
    <w:link w:val="6"/>
    <w:uiPriority w:val="99"/>
    <w:semiHidden/>
    <w:locked/>
    <w:rsid w:val="00780AC0"/>
    <w:rPr>
      <w:rFonts w:eastAsia="Times New Roman" w:cs="Times New Roman"/>
      <w:i/>
      <w:iCs/>
      <w:color w:val="595959"/>
    </w:rPr>
  </w:style>
  <w:style w:type="character" w:customStyle="1" w:styleId="70">
    <w:name w:val="Заголовок 7 Знак"/>
    <w:link w:val="7"/>
    <w:uiPriority w:val="99"/>
    <w:semiHidden/>
    <w:locked/>
    <w:rsid w:val="00780AC0"/>
    <w:rPr>
      <w:rFonts w:eastAsia="Times New Roman" w:cs="Times New Roman"/>
      <w:color w:val="595959"/>
    </w:rPr>
  </w:style>
  <w:style w:type="character" w:customStyle="1" w:styleId="80">
    <w:name w:val="Заголовок 8 Знак"/>
    <w:link w:val="8"/>
    <w:uiPriority w:val="99"/>
    <w:semiHidden/>
    <w:locked/>
    <w:rsid w:val="00780AC0"/>
    <w:rPr>
      <w:rFonts w:eastAsia="Times New Roman" w:cs="Times New Roman"/>
      <w:i/>
      <w:iCs/>
      <w:color w:val="272727"/>
    </w:rPr>
  </w:style>
  <w:style w:type="character" w:customStyle="1" w:styleId="90">
    <w:name w:val="Заголовок 9 Знак"/>
    <w:link w:val="9"/>
    <w:uiPriority w:val="99"/>
    <w:semiHidden/>
    <w:locked/>
    <w:rsid w:val="00780AC0"/>
    <w:rPr>
      <w:rFonts w:eastAsia="Times New Roman" w:cs="Times New Roman"/>
      <w:color w:val="272727"/>
    </w:rPr>
  </w:style>
  <w:style w:type="paragraph" w:styleId="a3">
    <w:name w:val="Title"/>
    <w:basedOn w:val="a"/>
    <w:next w:val="a"/>
    <w:link w:val="a4"/>
    <w:uiPriority w:val="99"/>
    <w:qFormat/>
    <w:rsid w:val="00780AC0"/>
    <w:pPr>
      <w:spacing w:after="80" w:line="240" w:lineRule="auto"/>
      <w:contextualSpacing/>
    </w:pPr>
    <w:rPr>
      <w:rFonts w:ascii="Aptos Display" w:eastAsia="Times New Roman" w:hAnsi="Aptos Display"/>
      <w:spacing w:val="-10"/>
      <w:kern w:val="28"/>
      <w:sz w:val="56"/>
      <w:szCs w:val="56"/>
    </w:rPr>
  </w:style>
  <w:style w:type="character" w:customStyle="1" w:styleId="a4">
    <w:name w:val="Заголовок Знак"/>
    <w:link w:val="a3"/>
    <w:uiPriority w:val="99"/>
    <w:locked/>
    <w:rsid w:val="00780AC0"/>
    <w:rPr>
      <w:rFonts w:ascii="Aptos Display" w:hAnsi="Aptos Display" w:cs="Times New Roman"/>
      <w:spacing w:val="-10"/>
      <w:kern w:val="28"/>
      <w:sz w:val="56"/>
      <w:szCs w:val="56"/>
    </w:rPr>
  </w:style>
  <w:style w:type="paragraph" w:styleId="a5">
    <w:name w:val="Subtitle"/>
    <w:basedOn w:val="a"/>
    <w:next w:val="a"/>
    <w:link w:val="a6"/>
    <w:uiPriority w:val="99"/>
    <w:qFormat/>
    <w:rsid w:val="00780AC0"/>
    <w:pPr>
      <w:numPr>
        <w:ilvl w:val="1"/>
      </w:numPr>
    </w:pPr>
    <w:rPr>
      <w:rFonts w:eastAsia="Times New Roman"/>
      <w:color w:val="595959"/>
      <w:spacing w:val="15"/>
      <w:sz w:val="28"/>
      <w:szCs w:val="28"/>
    </w:rPr>
  </w:style>
  <w:style w:type="character" w:customStyle="1" w:styleId="a6">
    <w:name w:val="Подзаголовок Знак"/>
    <w:link w:val="a5"/>
    <w:uiPriority w:val="99"/>
    <w:locked/>
    <w:rsid w:val="00780AC0"/>
    <w:rPr>
      <w:rFonts w:eastAsia="Times New Roman" w:cs="Times New Roman"/>
      <w:color w:val="595959"/>
      <w:spacing w:val="15"/>
      <w:sz w:val="28"/>
      <w:szCs w:val="28"/>
    </w:rPr>
  </w:style>
  <w:style w:type="paragraph" w:styleId="21">
    <w:name w:val="Quote"/>
    <w:basedOn w:val="a"/>
    <w:next w:val="a"/>
    <w:link w:val="22"/>
    <w:uiPriority w:val="99"/>
    <w:qFormat/>
    <w:rsid w:val="00780AC0"/>
    <w:pPr>
      <w:spacing w:before="160"/>
      <w:jc w:val="center"/>
    </w:pPr>
    <w:rPr>
      <w:i/>
      <w:iCs/>
      <w:color w:val="404040"/>
    </w:rPr>
  </w:style>
  <w:style w:type="character" w:customStyle="1" w:styleId="22">
    <w:name w:val="Цитата 2 Знак"/>
    <w:link w:val="21"/>
    <w:uiPriority w:val="99"/>
    <w:locked/>
    <w:rsid w:val="00780AC0"/>
    <w:rPr>
      <w:rFonts w:cs="Times New Roman"/>
      <w:i/>
      <w:iCs/>
      <w:color w:val="404040"/>
    </w:rPr>
  </w:style>
  <w:style w:type="paragraph" w:styleId="a7">
    <w:name w:val="List Paragraph"/>
    <w:basedOn w:val="a"/>
    <w:uiPriority w:val="99"/>
    <w:qFormat/>
    <w:rsid w:val="00780AC0"/>
    <w:pPr>
      <w:ind w:left="720"/>
      <w:contextualSpacing/>
    </w:pPr>
  </w:style>
  <w:style w:type="character" w:styleId="a8">
    <w:name w:val="Intense Emphasis"/>
    <w:uiPriority w:val="99"/>
    <w:qFormat/>
    <w:rsid w:val="00780AC0"/>
    <w:rPr>
      <w:rFonts w:cs="Times New Roman"/>
      <w:i/>
      <w:iCs/>
      <w:color w:val="0F4761"/>
    </w:rPr>
  </w:style>
  <w:style w:type="paragraph" w:styleId="a9">
    <w:name w:val="Intense Quote"/>
    <w:basedOn w:val="a"/>
    <w:next w:val="a"/>
    <w:link w:val="aa"/>
    <w:uiPriority w:val="99"/>
    <w:qFormat/>
    <w:rsid w:val="00780AC0"/>
    <w:pPr>
      <w:pBdr>
        <w:top w:val="single" w:sz="4" w:space="10" w:color="0F4761"/>
        <w:bottom w:val="single" w:sz="4" w:space="10" w:color="0F4761"/>
      </w:pBdr>
      <w:spacing w:before="360" w:after="360"/>
      <w:ind w:left="864" w:right="864"/>
      <w:jc w:val="center"/>
    </w:pPr>
    <w:rPr>
      <w:i/>
      <w:iCs/>
      <w:color w:val="0F4761"/>
    </w:rPr>
  </w:style>
  <w:style w:type="character" w:customStyle="1" w:styleId="aa">
    <w:name w:val="Выделенная цитата Знак"/>
    <w:link w:val="a9"/>
    <w:uiPriority w:val="99"/>
    <w:locked/>
    <w:rsid w:val="00780AC0"/>
    <w:rPr>
      <w:rFonts w:cs="Times New Roman"/>
      <w:i/>
      <w:iCs/>
      <w:color w:val="0F4761"/>
    </w:rPr>
  </w:style>
  <w:style w:type="character" w:styleId="ab">
    <w:name w:val="Intense Reference"/>
    <w:uiPriority w:val="99"/>
    <w:qFormat/>
    <w:rsid w:val="00780AC0"/>
    <w:rPr>
      <w:rFonts w:cs="Times New Roman"/>
      <w:b/>
      <w:bCs/>
      <w:smallCaps/>
      <w:color w:val="0F4761"/>
      <w:spacing w:val="5"/>
    </w:rPr>
  </w:style>
  <w:style w:type="paragraph" w:styleId="ac">
    <w:name w:val="Normal (Web)"/>
    <w:aliases w:val="Обычный (Web)"/>
    <w:basedOn w:val="a"/>
    <w:link w:val="ad"/>
    <w:uiPriority w:val="99"/>
    <w:rsid w:val="00780AC0"/>
    <w:pPr>
      <w:spacing w:before="100" w:beforeAutospacing="1" w:after="100" w:afterAutospacing="1" w:line="240" w:lineRule="auto"/>
    </w:pPr>
    <w:rPr>
      <w:rFonts w:ascii="Times New Roman" w:eastAsia="Times New Roman" w:hAnsi="Times New Roman"/>
      <w:kern w:val="0"/>
      <w:sz w:val="24"/>
      <w:szCs w:val="24"/>
    </w:rPr>
  </w:style>
  <w:style w:type="character" w:styleId="ae">
    <w:name w:val="Hyperlink"/>
    <w:uiPriority w:val="99"/>
    <w:rsid w:val="00780AC0"/>
    <w:rPr>
      <w:rFonts w:cs="Times New Roman"/>
      <w:color w:val="467886"/>
      <w:u w:val="single"/>
    </w:rPr>
  </w:style>
  <w:style w:type="character" w:customStyle="1" w:styleId="11">
    <w:name w:val="Неразрешенное упоминание1"/>
    <w:uiPriority w:val="99"/>
    <w:semiHidden/>
    <w:rsid w:val="001C19CE"/>
    <w:rPr>
      <w:rFonts w:cs="Times New Roman"/>
      <w:color w:val="605E5C"/>
      <w:shd w:val="clear" w:color="auto" w:fill="E1DFDD"/>
    </w:rPr>
  </w:style>
  <w:style w:type="paragraph" w:styleId="af">
    <w:name w:val="header"/>
    <w:basedOn w:val="a"/>
    <w:link w:val="af0"/>
    <w:uiPriority w:val="99"/>
    <w:rsid w:val="008D0F43"/>
    <w:pPr>
      <w:tabs>
        <w:tab w:val="center" w:pos="4680"/>
        <w:tab w:val="right" w:pos="9360"/>
      </w:tabs>
      <w:spacing w:after="0" w:line="240" w:lineRule="auto"/>
    </w:pPr>
  </w:style>
  <w:style w:type="character" w:customStyle="1" w:styleId="af0">
    <w:name w:val="Верхний колонтитул Знак"/>
    <w:link w:val="af"/>
    <w:uiPriority w:val="99"/>
    <w:locked/>
    <w:rsid w:val="008D0F43"/>
    <w:rPr>
      <w:rFonts w:ascii="Aptos" w:eastAsia="Times New Roman" w:hAnsi="Aptos" w:cs="Times New Roman"/>
      <w:sz w:val="22"/>
      <w:szCs w:val="22"/>
    </w:rPr>
  </w:style>
  <w:style w:type="paragraph" w:styleId="af1">
    <w:name w:val="footer"/>
    <w:basedOn w:val="a"/>
    <w:link w:val="af2"/>
    <w:uiPriority w:val="99"/>
    <w:rsid w:val="008D0F43"/>
    <w:pPr>
      <w:tabs>
        <w:tab w:val="center" w:pos="4680"/>
        <w:tab w:val="right" w:pos="9360"/>
      </w:tabs>
      <w:spacing w:after="0" w:line="240" w:lineRule="auto"/>
    </w:pPr>
  </w:style>
  <w:style w:type="character" w:customStyle="1" w:styleId="af2">
    <w:name w:val="Нижний колонтитул Знак"/>
    <w:link w:val="af1"/>
    <w:uiPriority w:val="99"/>
    <w:locked/>
    <w:rsid w:val="008D0F43"/>
    <w:rPr>
      <w:rFonts w:ascii="Aptos" w:eastAsia="Times New Roman" w:hAnsi="Aptos" w:cs="Times New Roman"/>
      <w:sz w:val="22"/>
      <w:szCs w:val="22"/>
    </w:rPr>
  </w:style>
  <w:style w:type="character" w:styleId="af3">
    <w:name w:val="FollowedHyperlink"/>
    <w:uiPriority w:val="99"/>
    <w:semiHidden/>
    <w:rsid w:val="00D64BA3"/>
    <w:rPr>
      <w:rFonts w:cs="Times New Roman"/>
      <w:color w:val="96607D"/>
      <w:u w:val="single"/>
    </w:rPr>
  </w:style>
  <w:style w:type="character" w:customStyle="1" w:styleId="whitespace-normal">
    <w:name w:val="whitespace-normal"/>
    <w:uiPriority w:val="99"/>
    <w:rsid w:val="00CB7218"/>
    <w:rPr>
      <w:rFonts w:cs="Times New Roman"/>
    </w:rPr>
  </w:style>
  <w:style w:type="character" w:styleId="af4">
    <w:name w:val="Emphasis"/>
    <w:uiPriority w:val="99"/>
    <w:qFormat/>
    <w:rsid w:val="00CB7218"/>
    <w:rPr>
      <w:rFonts w:cs="Times New Roman"/>
      <w:i/>
      <w:iCs/>
    </w:rPr>
  </w:style>
  <w:style w:type="paragraph" w:styleId="af5">
    <w:name w:val="footnote text"/>
    <w:basedOn w:val="a"/>
    <w:link w:val="af6"/>
    <w:uiPriority w:val="99"/>
    <w:semiHidden/>
    <w:rsid w:val="00CB7218"/>
    <w:pPr>
      <w:spacing w:after="0" w:line="240" w:lineRule="auto"/>
    </w:pPr>
    <w:rPr>
      <w:rFonts w:cs="Arial"/>
      <w:kern w:val="0"/>
      <w:sz w:val="20"/>
      <w:szCs w:val="20"/>
      <w:lang w:val="ru-RU"/>
    </w:rPr>
  </w:style>
  <w:style w:type="character" w:customStyle="1" w:styleId="af6">
    <w:name w:val="Текст сноски Знак"/>
    <w:link w:val="af5"/>
    <w:uiPriority w:val="99"/>
    <w:semiHidden/>
    <w:locked/>
    <w:rsid w:val="00CB7218"/>
    <w:rPr>
      <w:rFonts w:cs="Times New Roman"/>
      <w:kern w:val="0"/>
      <w:sz w:val="20"/>
      <w:szCs w:val="20"/>
      <w:lang w:val="ru-RU"/>
    </w:rPr>
  </w:style>
  <w:style w:type="character" w:styleId="af7">
    <w:name w:val="footnote reference"/>
    <w:uiPriority w:val="99"/>
    <w:semiHidden/>
    <w:rsid w:val="00CB7218"/>
    <w:rPr>
      <w:rFonts w:cs="Times New Roman"/>
      <w:vertAlign w:val="superscript"/>
    </w:rPr>
  </w:style>
  <w:style w:type="character" w:styleId="af8">
    <w:name w:val="Strong"/>
    <w:uiPriority w:val="99"/>
    <w:qFormat/>
    <w:rsid w:val="00CB7218"/>
    <w:rPr>
      <w:rFonts w:cs="Times New Roman"/>
      <w:b/>
      <w:bCs/>
    </w:rPr>
  </w:style>
  <w:style w:type="character" w:styleId="af9">
    <w:name w:val="page number"/>
    <w:uiPriority w:val="99"/>
    <w:rsid w:val="00101CE2"/>
    <w:rPr>
      <w:rFonts w:cs="Times New Roman"/>
    </w:rPr>
  </w:style>
  <w:style w:type="character" w:customStyle="1" w:styleId="ad">
    <w:name w:val="Обычный (Интернет) Знак"/>
    <w:aliases w:val="Обычный (Web) Знак"/>
    <w:link w:val="ac"/>
    <w:uiPriority w:val="99"/>
    <w:locked/>
    <w:rsid w:val="005867D7"/>
    <w:rPr>
      <w:rFonts w:eastAsia="Times New Roman"/>
      <w:sz w:val="24"/>
      <w:lang w:val="en-US" w:eastAsia="en-US"/>
    </w:rPr>
  </w:style>
  <w:style w:type="character" w:styleId="afa">
    <w:name w:val="Unresolved Mention"/>
    <w:uiPriority w:val="99"/>
    <w:semiHidden/>
    <w:unhideWhenUsed/>
    <w:rsid w:val="002F3A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i.org/10.36719/2522-431X/20/50-5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5</Pages>
  <Words>1980</Words>
  <Characters>11292</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Rufat Rustamov</dc:creator>
  <cp:keywords/>
  <dc:description/>
  <cp:lastModifiedBy>Kamran</cp:lastModifiedBy>
  <cp:revision>27</cp:revision>
  <cp:lastPrinted>2026-06-03T11:58:00Z</cp:lastPrinted>
  <dcterms:created xsi:type="dcterms:W3CDTF">2026-06-03T10:16:00Z</dcterms:created>
  <dcterms:modified xsi:type="dcterms:W3CDTF">2026-06-05T08:59:00Z</dcterms:modified>
</cp:coreProperties>
</file>